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E74C8" w14:textId="7B9CE3EA" w:rsidR="00CE4D5C" w:rsidRPr="00CE0424" w:rsidRDefault="00CE4D5C" w:rsidP="00CE4D5C">
      <w:pPr>
        <w:pStyle w:val="3GPPHeader"/>
        <w:spacing w:after="60"/>
        <w:rPr>
          <w:sz w:val="32"/>
          <w:szCs w:val="32"/>
          <w:highlight w:val="yellow"/>
        </w:rPr>
      </w:pPr>
      <w:bookmarkStart w:id="0" w:name="_Hlk485401214"/>
      <w:r w:rsidRPr="00EB1D8F">
        <w:t xml:space="preserve">3GPP TSG-RAN WG2 </w:t>
      </w:r>
      <w:r>
        <w:t>#104</w:t>
      </w:r>
      <w:r w:rsidRPr="00CE0424">
        <w:tab/>
      </w:r>
      <w:r w:rsidRPr="00397C1C">
        <w:rPr>
          <w:sz w:val="32"/>
          <w:szCs w:val="32"/>
        </w:rPr>
        <w:t>R2-</w:t>
      </w:r>
      <w:r w:rsidR="00D05015" w:rsidRPr="00D05015">
        <w:rPr>
          <w:sz w:val="32"/>
          <w:szCs w:val="32"/>
        </w:rPr>
        <w:t>1817250</w:t>
      </w:r>
    </w:p>
    <w:p w14:paraId="4FEBBCA1" w14:textId="14430017" w:rsidR="00F044C9" w:rsidRDefault="00CE4D5C" w:rsidP="00CE4D5C">
      <w:pPr>
        <w:pStyle w:val="3GPPHeader"/>
      </w:pPr>
      <w:r>
        <w:t>Spokane</w:t>
      </w:r>
      <w:r w:rsidRPr="00FC6BFA">
        <w:t xml:space="preserve">, </w:t>
      </w:r>
      <w:r>
        <w:t>United States</w:t>
      </w:r>
      <w:r w:rsidRPr="00FC6BFA">
        <w:t xml:space="preserve">, </w:t>
      </w:r>
      <w:r>
        <w:t>12</w:t>
      </w:r>
      <w:r w:rsidRPr="00FC6BFA">
        <w:t>th – 1</w:t>
      </w:r>
      <w:r>
        <w:t>6</w:t>
      </w:r>
      <w:r w:rsidRPr="00FC6BFA">
        <w:t xml:space="preserve">th </w:t>
      </w:r>
      <w:r>
        <w:t>Nov</w:t>
      </w:r>
      <w:r w:rsidRPr="00FC6BFA">
        <w:t xml:space="preserve"> 2018</w:t>
      </w:r>
      <w:r w:rsidR="00F044C9">
        <w:rPr>
          <w:szCs w:val="24"/>
        </w:rPr>
        <w:tab/>
      </w:r>
      <w:bookmarkEnd w:id="0"/>
    </w:p>
    <w:p w14:paraId="736E2945" w14:textId="77777777" w:rsidR="00FC6BFA" w:rsidRDefault="00FC6BFA" w:rsidP="00C94BAE">
      <w:pPr>
        <w:pStyle w:val="3GPPHeader"/>
      </w:pPr>
    </w:p>
    <w:p w14:paraId="336F98C5" w14:textId="1CAADE6F"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133945" w:rsidRPr="00BC53EF">
        <w:rPr>
          <w:sz w:val="22"/>
          <w:szCs w:val="22"/>
          <w:lang w:val="en-US"/>
        </w:rPr>
        <w:t>11.7.</w:t>
      </w:r>
      <w:r w:rsidR="00DB71B7">
        <w:rPr>
          <w:sz w:val="22"/>
          <w:szCs w:val="22"/>
          <w:lang w:val="en-US"/>
        </w:rPr>
        <w:t>3</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6BB3CC58" w:rsidR="00C94BAE" w:rsidRDefault="00C94BAE" w:rsidP="00C94BAE">
      <w:pPr>
        <w:pStyle w:val="3GPPHeader"/>
        <w:rPr>
          <w:sz w:val="22"/>
          <w:szCs w:val="22"/>
        </w:rPr>
      </w:pPr>
      <w:r w:rsidRPr="00F875D1">
        <w:rPr>
          <w:sz w:val="22"/>
          <w:szCs w:val="22"/>
        </w:rPr>
        <w:t>Title:</w:t>
      </w:r>
      <w:r w:rsidRPr="00F875D1">
        <w:rPr>
          <w:sz w:val="22"/>
          <w:szCs w:val="22"/>
        </w:rPr>
        <w:tab/>
      </w:r>
      <w:r w:rsidR="00867962">
        <w:rPr>
          <w:rFonts w:hint="eastAsia"/>
          <w:sz w:val="22"/>
          <w:szCs w:val="22"/>
        </w:rPr>
        <w:t>Intra-UE</w:t>
      </w:r>
      <w:r w:rsidR="00867962">
        <w:rPr>
          <w:sz w:val="22"/>
          <w:szCs w:val="22"/>
        </w:rPr>
        <w:t xml:space="preserve"> Prioritization</w:t>
      </w:r>
      <w:r w:rsidR="00F808E1" w:rsidRPr="00BC53EF">
        <w:rPr>
          <w:sz w:val="22"/>
          <w:szCs w:val="22"/>
        </w:rPr>
        <w:t xml:space="preserve"> for </w:t>
      </w:r>
      <w:r w:rsidR="000C4D69">
        <w:rPr>
          <w:rFonts w:hint="eastAsia"/>
          <w:sz w:val="22"/>
          <w:szCs w:val="22"/>
        </w:rPr>
        <w:t>IIoT</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35A3B578" w14:textId="064B3A3E" w:rsidR="00CE4D5C" w:rsidRPr="00E85EFD" w:rsidRDefault="00CE4D5C" w:rsidP="00CE4D5C">
      <w:pPr>
        <w:pStyle w:val="ab"/>
        <w:spacing w:beforeLines="50" w:before="120"/>
        <w:rPr>
          <w:rFonts w:ascii="Times New Roman" w:eastAsia="宋体" w:hAnsi="Times New Roman"/>
          <w:lang w:val="en-US"/>
        </w:rPr>
      </w:pPr>
      <w:r w:rsidRPr="00E85EFD">
        <w:rPr>
          <w:rFonts w:ascii="Times New Roman" w:eastAsia="宋体" w:hAnsi="Times New Roman" w:hint="eastAsia"/>
          <w:lang w:val="en-US"/>
        </w:rPr>
        <w:t>In RAN #8</w:t>
      </w:r>
      <w:r w:rsidRPr="00E85EFD">
        <w:rPr>
          <w:rFonts w:ascii="Times New Roman" w:eastAsia="宋体" w:hAnsi="Times New Roman"/>
          <w:lang w:val="en-US"/>
        </w:rPr>
        <w:t>1</w:t>
      </w:r>
      <w:r w:rsidRPr="00E85EFD">
        <w:rPr>
          <w:rFonts w:ascii="Times New Roman" w:eastAsia="宋体" w:hAnsi="Times New Roman" w:hint="eastAsia"/>
          <w:lang w:val="en-US"/>
        </w:rPr>
        <w:t xml:space="preserve">, </w:t>
      </w:r>
      <w:r w:rsidRPr="00E85EFD">
        <w:rPr>
          <w:rFonts w:ascii="Times New Roman" w:eastAsia="宋体" w:hAnsi="Times New Roman"/>
          <w:lang w:val="en-US"/>
        </w:rPr>
        <w:t xml:space="preserve">a revised SID on Study on NR Industrial Internet of Things (IoT) is approved. The potential enhancements </w:t>
      </w:r>
      <w:r w:rsidR="0012332F">
        <w:rPr>
          <w:rFonts w:ascii="Times New Roman" w:eastAsia="宋体" w:hAnsi="Times New Roman"/>
          <w:lang w:val="en-US"/>
        </w:rPr>
        <w:t>on</w:t>
      </w:r>
      <w:r>
        <w:rPr>
          <w:rFonts w:ascii="Times New Roman" w:eastAsia="宋体" w:hAnsi="Times New Roman"/>
          <w:lang w:val="en-US"/>
        </w:rPr>
        <w:t xml:space="preserve"> </w:t>
      </w:r>
      <w:bookmarkStart w:id="1" w:name="_Hlk523733459"/>
      <w:r w:rsidR="009A7231">
        <w:rPr>
          <w:rFonts w:ascii="Times New Roman" w:eastAsia="宋体" w:hAnsi="Times New Roman" w:hint="eastAsia"/>
          <w:lang w:val="en-US"/>
        </w:rPr>
        <w:t>UL/DL</w:t>
      </w:r>
      <w:r w:rsidR="009A7231">
        <w:rPr>
          <w:rFonts w:ascii="Times New Roman" w:eastAsia="宋体" w:hAnsi="Times New Roman"/>
          <w:lang w:val="en-US"/>
        </w:rPr>
        <w:t xml:space="preserve"> intra-UE prioritization</w:t>
      </w:r>
      <w:r w:rsidR="009A7231" w:rsidRPr="00E85EFD">
        <w:rPr>
          <w:rFonts w:ascii="Times New Roman" w:eastAsia="宋体" w:hAnsi="Times New Roman"/>
          <w:lang w:val="en-US"/>
        </w:rPr>
        <w:t xml:space="preserve"> </w:t>
      </w:r>
      <w:bookmarkEnd w:id="1"/>
      <w:r w:rsidRPr="00E85EFD">
        <w:rPr>
          <w:rFonts w:ascii="Times New Roman" w:eastAsia="宋体" w:hAnsi="Times New Roman"/>
          <w:lang w:val="en-US"/>
        </w:rPr>
        <w:t>are discussed and captured in this study item, as shown in the following [1]:</w:t>
      </w:r>
    </w:p>
    <w:p w14:paraId="33E998F9" w14:textId="77777777" w:rsidR="009A7231" w:rsidRPr="009A7231" w:rsidRDefault="009A7231" w:rsidP="009A7231">
      <w:pPr>
        <w:pBdr>
          <w:top w:val="single" w:sz="4" w:space="1" w:color="auto"/>
          <w:left w:val="single" w:sz="4" w:space="4" w:color="auto"/>
          <w:bottom w:val="single" w:sz="4" w:space="1" w:color="auto"/>
          <w:right w:val="single" w:sz="4" w:space="4" w:color="auto"/>
        </w:pBdr>
        <w:rPr>
          <w:rFonts w:ascii="Times New Roman" w:eastAsia="宋体" w:hAnsi="Times New Roman"/>
          <w:lang w:val="en-US"/>
        </w:rPr>
      </w:pPr>
      <w:r w:rsidRPr="009A7231">
        <w:rPr>
          <w:rFonts w:ascii="Times New Roman" w:eastAsia="宋体" w:hAnsi="Times New Roman"/>
          <w:lang w:val="en-US"/>
        </w:rPr>
        <w:t>b)</w:t>
      </w:r>
      <w:r w:rsidRPr="009A7231">
        <w:rPr>
          <w:rFonts w:ascii="Times New Roman" w:eastAsia="宋体" w:hAnsi="Times New Roman"/>
          <w:lang w:val="en-US"/>
        </w:rPr>
        <w:tab/>
        <w:t>UL/DL intra-UE prioritization/multiplexing, i.e. prioritization (for example dropping, delaying or puncturing lower priority service) between different categories of traffic in the UE, including both data and control channels and considering (RAN2/RAN1):</w:t>
      </w:r>
    </w:p>
    <w:p w14:paraId="239E49DF" w14:textId="339E30A9" w:rsidR="009A7231" w:rsidRPr="009A7231" w:rsidRDefault="009A7231" w:rsidP="009A7231">
      <w:pPr>
        <w:pBdr>
          <w:top w:val="single" w:sz="4" w:space="1" w:color="auto"/>
          <w:left w:val="single" w:sz="4" w:space="4" w:color="auto"/>
          <w:bottom w:val="single" w:sz="4" w:space="1" w:color="auto"/>
          <w:right w:val="single" w:sz="4" w:space="4" w:color="auto"/>
        </w:pBdr>
        <w:ind w:firstLineChars="300" w:firstLine="600"/>
        <w:rPr>
          <w:rFonts w:ascii="Times New Roman" w:eastAsia="宋体" w:hAnsi="Times New Roman"/>
          <w:lang w:val="en-US"/>
        </w:rPr>
      </w:pPr>
      <w:r w:rsidRPr="009A7231">
        <w:rPr>
          <w:rFonts w:ascii="Times New Roman" w:eastAsia="宋体" w:hAnsi="Times New Roman"/>
          <w:lang w:val="en-US"/>
        </w:rPr>
        <w:t>i</w:t>
      </w:r>
      <w:r>
        <w:rPr>
          <w:rFonts w:ascii="Times New Roman" w:eastAsia="宋体" w:hAnsi="Times New Roman"/>
          <w:lang w:val="en-US"/>
        </w:rPr>
        <w:t>)</w:t>
      </w:r>
      <w:r>
        <w:rPr>
          <w:rFonts w:ascii="Times New Roman" w:eastAsia="宋体" w:hAnsi="Times New Roman"/>
          <w:lang w:val="en-US"/>
        </w:rPr>
        <w:tab/>
        <w:t>D</w:t>
      </w:r>
      <w:r w:rsidRPr="009A7231">
        <w:rPr>
          <w:rFonts w:ascii="Times New Roman" w:eastAsia="宋体" w:hAnsi="Times New Roman"/>
          <w:lang w:val="en-US"/>
        </w:rPr>
        <w:t>ifferent latency and reliability requirements</w:t>
      </w:r>
    </w:p>
    <w:p w14:paraId="20CAFE31" w14:textId="77777777" w:rsidR="009A7231" w:rsidRDefault="009A7231" w:rsidP="009A7231">
      <w:pPr>
        <w:pBdr>
          <w:top w:val="single" w:sz="4" w:space="1" w:color="auto"/>
          <w:left w:val="single" w:sz="4" w:space="4" w:color="auto"/>
          <w:bottom w:val="single" w:sz="4" w:space="1" w:color="auto"/>
          <w:right w:val="single" w:sz="4" w:space="4" w:color="auto"/>
        </w:pBdr>
        <w:ind w:firstLineChars="300" w:firstLine="600"/>
        <w:rPr>
          <w:rFonts w:ascii="Times New Roman" w:eastAsia="宋体" w:hAnsi="Times New Roman"/>
          <w:lang w:val="en-US"/>
        </w:rPr>
      </w:pPr>
      <w:r w:rsidRPr="009A7231">
        <w:rPr>
          <w:rFonts w:ascii="Times New Roman" w:eastAsia="宋体" w:hAnsi="Times New Roman"/>
          <w:lang w:val="en-US"/>
        </w:rPr>
        <w:t>ii)</w:t>
      </w:r>
      <w:r w:rsidRPr="009A7231">
        <w:rPr>
          <w:rFonts w:ascii="Times New Roman" w:eastAsia="宋体" w:hAnsi="Times New Roman"/>
          <w:lang w:val="en-US"/>
        </w:rPr>
        <w:tab/>
        <w:t>Different types of resource allocation for example grant-free and grant-based allocations</w:t>
      </w:r>
    </w:p>
    <w:p w14:paraId="5A10A193" w14:textId="1508AE4E" w:rsidR="009A7231" w:rsidRDefault="009A7231" w:rsidP="009A7231">
      <w:pPr>
        <w:rPr>
          <w:rFonts w:ascii="Times New Roman" w:eastAsia="宋体" w:hAnsi="Times New Roman"/>
        </w:rPr>
      </w:pPr>
      <w:r>
        <w:rPr>
          <w:rFonts w:ascii="Times New Roman" w:eastAsia="宋体" w:hAnsi="Times New Roman" w:hint="eastAsia"/>
        </w:rPr>
        <w:t xml:space="preserve">Based on the agreement </w:t>
      </w:r>
      <w:r>
        <w:rPr>
          <w:rFonts w:ascii="Times New Roman" w:eastAsia="宋体" w:hAnsi="Times New Roman"/>
        </w:rPr>
        <w:t>in RAN2</w:t>
      </w:r>
      <w:r>
        <w:rPr>
          <w:rFonts w:ascii="Times New Roman" w:eastAsia="宋体" w:hAnsi="Times New Roman" w:hint="eastAsia"/>
        </w:rPr>
        <w:t>#</w:t>
      </w:r>
      <w:r>
        <w:rPr>
          <w:rFonts w:ascii="Times New Roman" w:eastAsia="宋体" w:hAnsi="Times New Roman"/>
        </w:rPr>
        <w:t xml:space="preserve">103bis, </w:t>
      </w:r>
      <w:r w:rsidR="00756CCC">
        <w:rPr>
          <w:rFonts w:ascii="Times New Roman" w:eastAsia="宋体" w:hAnsi="Times New Roman"/>
        </w:rPr>
        <w:t>an</w:t>
      </w:r>
      <w:r>
        <w:rPr>
          <w:rFonts w:ascii="Times New Roman" w:eastAsia="宋体" w:hAnsi="Times New Roman"/>
        </w:rPr>
        <w:t xml:space="preserve"> email discussion </w:t>
      </w:r>
      <w:r w:rsidR="0012332F">
        <w:rPr>
          <w:rFonts w:ascii="Times New Roman" w:eastAsia="宋体" w:hAnsi="Times New Roman"/>
        </w:rPr>
        <w:t>on</w:t>
      </w:r>
      <w:r>
        <w:rPr>
          <w:rFonts w:ascii="Times New Roman" w:eastAsia="宋体" w:hAnsi="Times New Roman"/>
        </w:rPr>
        <w:t xml:space="preserve"> this topic is approved, which focus on </w:t>
      </w:r>
      <w:r w:rsidRPr="009A7231">
        <w:rPr>
          <w:rFonts w:ascii="Times New Roman" w:eastAsia="宋体" w:hAnsi="Times New Roman"/>
        </w:rPr>
        <w:t xml:space="preserve">scenarios </w:t>
      </w:r>
      <w:r w:rsidR="00ED54EF">
        <w:rPr>
          <w:rFonts w:ascii="Times New Roman" w:eastAsia="宋体" w:hAnsi="Times New Roman"/>
        </w:rPr>
        <w:t xml:space="preserve">discussion </w:t>
      </w:r>
      <w:r w:rsidRPr="009A7231">
        <w:rPr>
          <w:rFonts w:ascii="Times New Roman" w:eastAsia="宋体" w:hAnsi="Times New Roman"/>
        </w:rPr>
        <w:t xml:space="preserve">and </w:t>
      </w:r>
      <w:r>
        <w:rPr>
          <w:rFonts w:ascii="Times New Roman" w:eastAsia="宋体" w:hAnsi="Times New Roman"/>
        </w:rPr>
        <w:t xml:space="preserve">the </w:t>
      </w:r>
      <w:r w:rsidR="00ED54EF">
        <w:rPr>
          <w:rFonts w:ascii="Times New Roman" w:eastAsia="宋体" w:hAnsi="Times New Roman"/>
        </w:rPr>
        <w:t xml:space="preserve">related </w:t>
      </w:r>
      <w:r w:rsidRPr="009A7231">
        <w:rPr>
          <w:rFonts w:ascii="Times New Roman" w:eastAsia="宋体" w:hAnsi="Times New Roman"/>
        </w:rPr>
        <w:t>work division between RAN1 and RAN2</w:t>
      </w:r>
      <w:r w:rsidR="00ED54EF">
        <w:rPr>
          <w:rFonts w:ascii="Times New Roman" w:eastAsia="宋体" w:hAnsi="Times New Roman"/>
        </w:rPr>
        <w:t xml:space="preserve">. </w:t>
      </w:r>
    </w:p>
    <w:p w14:paraId="102A10D3" w14:textId="77777777" w:rsidR="000A3AE9" w:rsidRPr="000A3AE9" w:rsidRDefault="000A3AE9" w:rsidP="000A3AE9">
      <w:pPr>
        <w:pBdr>
          <w:top w:val="single" w:sz="4" w:space="1" w:color="auto"/>
          <w:left w:val="single" w:sz="4" w:space="4" w:color="auto"/>
          <w:bottom w:val="single" w:sz="4" w:space="1" w:color="auto"/>
          <w:right w:val="single" w:sz="4" w:space="4" w:color="auto"/>
        </w:pBdr>
        <w:rPr>
          <w:rFonts w:ascii="Times New Roman" w:eastAsia="宋体" w:hAnsi="Times New Roman"/>
        </w:rPr>
      </w:pPr>
      <w:r w:rsidRPr="000A3AE9">
        <w:rPr>
          <w:rFonts w:ascii="Times New Roman" w:eastAsia="宋体" w:hAnsi="Times New Roman"/>
        </w:rPr>
        <w:t>[103bis#41][NR/IIoT] Intra-UE prioritization (Nokia)</w:t>
      </w:r>
    </w:p>
    <w:p w14:paraId="38D4176A" w14:textId="77777777" w:rsidR="000A3AE9" w:rsidRPr="000A3AE9" w:rsidRDefault="000A3AE9" w:rsidP="000A3AE9">
      <w:pPr>
        <w:pBdr>
          <w:top w:val="single" w:sz="4" w:space="1" w:color="auto"/>
          <w:left w:val="single" w:sz="4" w:space="4" w:color="auto"/>
          <w:bottom w:val="single" w:sz="4" w:space="1" w:color="auto"/>
          <w:right w:val="single" w:sz="4" w:space="4" w:color="auto"/>
        </w:pBdr>
        <w:rPr>
          <w:rFonts w:ascii="Times New Roman" w:eastAsia="宋体" w:hAnsi="Times New Roman"/>
        </w:rPr>
      </w:pPr>
      <w:r w:rsidRPr="000A3AE9">
        <w:rPr>
          <w:rFonts w:ascii="Times New Roman" w:eastAsia="宋体" w:hAnsi="Times New Roman"/>
        </w:rPr>
        <w:t xml:space="preserve">      Intended outcome: Email discussion report</w:t>
      </w:r>
    </w:p>
    <w:p w14:paraId="3B931028" w14:textId="77777777" w:rsidR="000A3AE9" w:rsidRPr="000A3AE9" w:rsidRDefault="000A3AE9" w:rsidP="000A3AE9">
      <w:pPr>
        <w:pBdr>
          <w:top w:val="single" w:sz="4" w:space="1" w:color="auto"/>
          <w:left w:val="single" w:sz="4" w:space="4" w:color="auto"/>
          <w:bottom w:val="single" w:sz="4" w:space="1" w:color="auto"/>
          <w:right w:val="single" w:sz="4" w:space="4" w:color="auto"/>
        </w:pBdr>
        <w:rPr>
          <w:rFonts w:ascii="Times New Roman" w:eastAsia="宋体" w:hAnsi="Times New Roman"/>
        </w:rPr>
      </w:pPr>
      <w:r w:rsidRPr="000A3AE9">
        <w:rPr>
          <w:rFonts w:ascii="Times New Roman" w:eastAsia="宋体" w:hAnsi="Times New Roman"/>
        </w:rPr>
        <w:t xml:space="preserve">      Discuss the scenarios and division of work between RAN1 and RAN2. Views from companies to be presented in email discussion.</w:t>
      </w:r>
    </w:p>
    <w:p w14:paraId="235403DD" w14:textId="13DF8F6C" w:rsidR="000A3AE9" w:rsidRPr="000A3AE9" w:rsidRDefault="000A3AE9" w:rsidP="000A3AE9">
      <w:pPr>
        <w:pBdr>
          <w:top w:val="single" w:sz="4" w:space="1" w:color="auto"/>
          <w:left w:val="single" w:sz="4" w:space="4" w:color="auto"/>
          <w:bottom w:val="single" w:sz="4" w:space="1" w:color="auto"/>
          <w:right w:val="single" w:sz="4" w:space="4" w:color="auto"/>
        </w:pBdr>
        <w:rPr>
          <w:rFonts w:ascii="Times New Roman" w:eastAsia="宋体" w:hAnsi="Times New Roman"/>
        </w:rPr>
      </w:pPr>
      <w:r w:rsidRPr="000A3AE9">
        <w:rPr>
          <w:rFonts w:ascii="Times New Roman" w:eastAsia="宋体" w:hAnsi="Times New Roman"/>
        </w:rPr>
        <w:t xml:space="preserve">      Deadline:  Thursday 2018-11-02  </w:t>
      </w:r>
    </w:p>
    <w:p w14:paraId="5F779AB6" w14:textId="24306359" w:rsidR="00CE4D5C" w:rsidRDefault="00CE4D5C" w:rsidP="009A7231">
      <w:pPr>
        <w:rPr>
          <w:rFonts w:ascii="Times New Roman" w:eastAsia="宋体" w:hAnsi="Times New Roman"/>
        </w:rPr>
      </w:pPr>
      <w:r>
        <w:rPr>
          <w:rFonts w:ascii="Times New Roman" w:eastAsia="宋体" w:hAnsi="Times New Roman"/>
        </w:rPr>
        <w:t>In this paper, we</w:t>
      </w:r>
      <w:r>
        <w:rPr>
          <w:rFonts w:ascii="Times New Roman" w:eastAsia="宋体" w:hAnsi="Times New Roman" w:hint="eastAsia"/>
          <w:lang w:val="en-US"/>
        </w:rPr>
        <w:t xml:space="preserve"> will</w:t>
      </w:r>
      <w:r>
        <w:rPr>
          <w:rFonts w:ascii="Times New Roman" w:eastAsia="宋体" w:hAnsi="Times New Roman"/>
        </w:rPr>
        <w:t xml:space="preserve"> </w:t>
      </w:r>
      <w:bookmarkStart w:id="2" w:name="OLE_LINK90"/>
      <w:bookmarkStart w:id="3" w:name="OLE_LINK91"/>
      <w:r w:rsidR="00ED54EF">
        <w:rPr>
          <w:rFonts w:ascii="Times New Roman" w:eastAsia="宋体" w:hAnsi="Times New Roman"/>
        </w:rPr>
        <w:t xml:space="preserve">further </w:t>
      </w:r>
      <w:r>
        <w:rPr>
          <w:rFonts w:ascii="Times New Roman" w:eastAsia="宋体" w:hAnsi="Times New Roman" w:hint="eastAsia"/>
          <w:lang w:val="en-US"/>
        </w:rPr>
        <w:t>discuss</w:t>
      </w:r>
      <w:r>
        <w:rPr>
          <w:rFonts w:ascii="Times New Roman" w:eastAsia="宋体" w:hAnsi="Times New Roman"/>
        </w:rPr>
        <w:t xml:space="preserve"> </w:t>
      </w:r>
      <w:bookmarkEnd w:id="2"/>
      <w:bookmarkEnd w:id="3"/>
      <w:r w:rsidR="00ED54EF">
        <w:rPr>
          <w:rFonts w:ascii="Times New Roman" w:eastAsia="宋体" w:hAnsi="Times New Roman"/>
        </w:rPr>
        <w:t>RAN2 related</w:t>
      </w:r>
      <w:r>
        <w:rPr>
          <w:rFonts w:ascii="Times New Roman" w:eastAsia="宋体" w:hAnsi="Times New Roman"/>
        </w:rPr>
        <w:t xml:space="preserve"> </w:t>
      </w:r>
      <w:r>
        <w:rPr>
          <w:rFonts w:ascii="Times New Roman" w:eastAsia="宋体" w:hAnsi="Times New Roman" w:hint="eastAsia"/>
          <w:lang w:val="en-US"/>
        </w:rPr>
        <w:t xml:space="preserve">issue </w:t>
      </w:r>
      <w:r w:rsidR="007C104A">
        <w:rPr>
          <w:rFonts w:ascii="Times New Roman" w:eastAsia="宋体" w:hAnsi="Times New Roman"/>
          <w:lang w:val="en-US"/>
        </w:rPr>
        <w:t>on</w:t>
      </w:r>
      <w:r>
        <w:rPr>
          <w:rFonts w:ascii="Times New Roman" w:eastAsia="宋体" w:hAnsi="Times New Roman" w:hint="eastAsia"/>
          <w:lang w:val="en-US"/>
        </w:rPr>
        <w:t xml:space="preserve"> </w:t>
      </w:r>
      <w:r w:rsidR="00DD4D55">
        <w:rPr>
          <w:rFonts w:ascii="Times New Roman" w:eastAsia="宋体" w:hAnsi="Times New Roman"/>
          <w:lang w:val="en-US"/>
        </w:rPr>
        <w:t>intra-UE prioritization</w:t>
      </w:r>
      <w:r>
        <w:rPr>
          <w:rFonts w:ascii="Times New Roman" w:eastAsia="宋体" w:hAnsi="Times New Roman"/>
          <w:lang w:val="en-US"/>
        </w:rPr>
        <w:t xml:space="preserve"> and </w:t>
      </w:r>
      <w:r>
        <w:rPr>
          <w:rFonts w:ascii="Times New Roman" w:eastAsia="宋体" w:hAnsi="Times New Roman" w:hint="eastAsia"/>
          <w:lang w:val="en-US"/>
        </w:rPr>
        <w:t>give our proposals</w:t>
      </w:r>
      <w:r>
        <w:rPr>
          <w:rFonts w:ascii="Times New Roman" w:eastAsia="宋体" w:hAnsi="Times New Roman"/>
        </w:rPr>
        <w:t xml:space="preserve">. </w:t>
      </w:r>
    </w:p>
    <w:p w14:paraId="49527596" w14:textId="5A4A3E74" w:rsidR="00F875D1" w:rsidRDefault="00F875D1" w:rsidP="00F875D1">
      <w:pPr>
        <w:pStyle w:val="1"/>
      </w:pPr>
      <w:bookmarkStart w:id="4" w:name="_Ref178064866"/>
      <w:r w:rsidRPr="00CE0424">
        <w:t>Discussion</w:t>
      </w:r>
      <w:bookmarkEnd w:id="4"/>
    </w:p>
    <w:p w14:paraId="490B337A" w14:textId="77777777" w:rsidR="00937A3A" w:rsidRDefault="00372D12" w:rsidP="008B57AB">
      <w:pPr>
        <w:pStyle w:val="ab"/>
        <w:rPr>
          <w:rFonts w:ascii="Times New Roman" w:eastAsia="宋体" w:hAnsi="Times New Roman"/>
          <w:lang w:val="en-US"/>
        </w:rPr>
      </w:pPr>
      <w:r>
        <w:rPr>
          <w:rFonts w:ascii="Times New Roman" w:eastAsia="宋体" w:hAnsi="Times New Roman" w:hint="eastAsia"/>
          <w:lang w:val="en-US"/>
        </w:rPr>
        <w:t xml:space="preserve">Ten potential scenarios are raised in </w:t>
      </w:r>
      <w:r>
        <w:rPr>
          <w:rFonts w:ascii="Times New Roman" w:eastAsia="宋体" w:hAnsi="Times New Roman"/>
          <w:lang w:val="en-US"/>
        </w:rPr>
        <w:t>email discussion for</w:t>
      </w:r>
      <w:r w:rsidRPr="00ED54EF">
        <w:rPr>
          <w:rFonts w:ascii="Times New Roman" w:eastAsia="宋体" w:hAnsi="Times New Roman"/>
          <w:lang w:val="en-US"/>
        </w:rPr>
        <w:t xml:space="preserve"> </w:t>
      </w:r>
      <w:r>
        <w:rPr>
          <w:rFonts w:ascii="Times New Roman" w:eastAsia="宋体" w:hAnsi="Times New Roman"/>
          <w:lang w:val="en-US"/>
        </w:rPr>
        <w:t>i</w:t>
      </w:r>
      <w:r w:rsidRPr="00ED54EF">
        <w:rPr>
          <w:rFonts w:ascii="Times New Roman" w:eastAsia="宋体" w:hAnsi="Times New Roman"/>
          <w:lang w:val="en-US"/>
        </w:rPr>
        <w:t xml:space="preserve">ntra-UE </w:t>
      </w:r>
      <w:r>
        <w:rPr>
          <w:rFonts w:ascii="Times New Roman" w:eastAsia="宋体" w:hAnsi="Times New Roman"/>
          <w:lang w:val="en-US"/>
        </w:rPr>
        <w:t>p</w:t>
      </w:r>
      <w:r w:rsidRPr="00ED54EF">
        <w:rPr>
          <w:rFonts w:ascii="Times New Roman" w:eastAsia="宋体" w:hAnsi="Times New Roman"/>
          <w:lang w:val="en-US"/>
        </w:rPr>
        <w:t>rioritization</w:t>
      </w:r>
      <w:r>
        <w:rPr>
          <w:rFonts w:ascii="Times New Roman" w:eastAsia="宋体" w:hAnsi="Times New Roman"/>
          <w:lang w:val="en-US"/>
        </w:rPr>
        <w:t xml:space="preserve">, </w:t>
      </w:r>
      <w:r w:rsidR="00F57AB1">
        <w:rPr>
          <w:rFonts w:ascii="Times New Roman" w:eastAsia="宋体" w:hAnsi="Times New Roman"/>
          <w:lang w:val="en-US"/>
        </w:rPr>
        <w:t xml:space="preserve">and we propose </w:t>
      </w:r>
      <w:r w:rsidR="00937A3A">
        <w:rPr>
          <w:rFonts w:ascii="Times New Roman" w:eastAsia="宋体" w:hAnsi="Times New Roman"/>
          <w:lang w:val="en-US"/>
        </w:rPr>
        <w:t xml:space="preserve">to consider </w:t>
      </w:r>
      <w:r w:rsidR="00F57AB1">
        <w:rPr>
          <w:rFonts w:ascii="Times New Roman" w:eastAsia="宋体" w:hAnsi="Times New Roman"/>
          <w:lang w:val="en-US"/>
        </w:rPr>
        <w:t>Scenario 2 (</w:t>
      </w:r>
      <w:r w:rsidR="008C7B62">
        <w:rPr>
          <w:rFonts w:ascii="Times New Roman" w:eastAsia="宋体" w:hAnsi="Times New Roman"/>
          <w:lang w:val="en-US"/>
        </w:rPr>
        <w:t>i.e. i</w:t>
      </w:r>
      <w:r w:rsidR="008C7B62" w:rsidRPr="008C7B62">
        <w:rPr>
          <w:rFonts w:ascii="Times New Roman" w:eastAsia="宋体" w:hAnsi="Times New Roman"/>
          <w:lang w:val="en-US"/>
        </w:rPr>
        <w:t xml:space="preserve">ntra-UE UL </w:t>
      </w:r>
      <w:r w:rsidR="008C7B62">
        <w:rPr>
          <w:rFonts w:ascii="Times New Roman" w:eastAsia="宋体" w:hAnsi="Times New Roman"/>
          <w:lang w:val="en-US"/>
        </w:rPr>
        <w:t>p</w:t>
      </w:r>
      <w:r w:rsidR="008C7B62" w:rsidRPr="008C7B62">
        <w:rPr>
          <w:rFonts w:ascii="Times New Roman" w:eastAsia="宋体" w:hAnsi="Times New Roman"/>
          <w:lang w:val="en-US"/>
        </w:rPr>
        <w:t xml:space="preserve">rioritization </w:t>
      </w:r>
      <w:r w:rsidR="008C7B62">
        <w:rPr>
          <w:rFonts w:ascii="Times New Roman" w:eastAsia="宋体" w:hAnsi="Times New Roman"/>
          <w:lang w:val="en-US"/>
        </w:rPr>
        <w:t>for c</w:t>
      </w:r>
      <w:r w:rsidR="008C7B62" w:rsidRPr="008C7B62">
        <w:rPr>
          <w:rFonts w:ascii="Times New Roman" w:eastAsia="宋体" w:hAnsi="Times New Roman"/>
          <w:lang w:val="en-US"/>
        </w:rPr>
        <w:t xml:space="preserve">onfigured and </w:t>
      </w:r>
      <w:r w:rsidR="008C7B62">
        <w:rPr>
          <w:rFonts w:ascii="Times New Roman" w:eastAsia="宋体" w:hAnsi="Times New Roman"/>
          <w:lang w:val="en-US"/>
        </w:rPr>
        <w:t>d</w:t>
      </w:r>
      <w:r w:rsidR="008C7B62" w:rsidRPr="008C7B62">
        <w:rPr>
          <w:rFonts w:ascii="Times New Roman" w:eastAsia="宋体" w:hAnsi="Times New Roman"/>
          <w:lang w:val="en-US"/>
        </w:rPr>
        <w:t xml:space="preserve">ynamic </w:t>
      </w:r>
      <w:r w:rsidR="008C7B62">
        <w:rPr>
          <w:rFonts w:ascii="Times New Roman" w:eastAsia="宋体" w:hAnsi="Times New Roman"/>
          <w:lang w:val="en-US"/>
        </w:rPr>
        <w:t>g</w:t>
      </w:r>
      <w:r w:rsidR="008C7B62" w:rsidRPr="008C7B62">
        <w:rPr>
          <w:rFonts w:ascii="Times New Roman" w:eastAsia="宋体" w:hAnsi="Times New Roman"/>
          <w:lang w:val="en-US"/>
        </w:rPr>
        <w:t>rants</w:t>
      </w:r>
      <w:r w:rsidR="008C7B62">
        <w:rPr>
          <w:rFonts w:ascii="Times New Roman" w:eastAsia="宋体" w:hAnsi="Times New Roman"/>
          <w:lang w:val="en-US"/>
        </w:rPr>
        <w:t xml:space="preserve"> conflict case</w:t>
      </w:r>
      <w:r w:rsidR="00F57AB1">
        <w:rPr>
          <w:rFonts w:ascii="Times New Roman" w:eastAsia="宋体" w:hAnsi="Times New Roman"/>
          <w:lang w:val="en-US"/>
        </w:rPr>
        <w:t>) and Scenario 5(</w:t>
      </w:r>
      <w:r w:rsidR="008C7B62">
        <w:rPr>
          <w:rFonts w:ascii="Times New Roman" w:eastAsia="宋体" w:hAnsi="Times New Roman"/>
          <w:lang w:val="en-US"/>
        </w:rPr>
        <w:t>i.e. i</w:t>
      </w:r>
      <w:r w:rsidR="008C7B62" w:rsidRPr="008C7B62">
        <w:rPr>
          <w:rFonts w:ascii="Times New Roman" w:eastAsia="宋体" w:hAnsi="Times New Roman"/>
          <w:lang w:val="en-US"/>
        </w:rPr>
        <w:t xml:space="preserve">ntra-UE UL </w:t>
      </w:r>
      <w:r w:rsidR="008C7B62">
        <w:rPr>
          <w:rFonts w:ascii="Times New Roman" w:eastAsia="宋体" w:hAnsi="Times New Roman"/>
          <w:lang w:val="en-US"/>
        </w:rPr>
        <w:t>p</w:t>
      </w:r>
      <w:r w:rsidR="008C7B62" w:rsidRPr="008C7B62">
        <w:rPr>
          <w:rFonts w:ascii="Times New Roman" w:eastAsia="宋体" w:hAnsi="Times New Roman"/>
          <w:lang w:val="en-US"/>
        </w:rPr>
        <w:t xml:space="preserve">rioritization </w:t>
      </w:r>
      <w:r w:rsidR="008C7B62">
        <w:rPr>
          <w:rFonts w:ascii="Times New Roman" w:eastAsia="宋体" w:hAnsi="Times New Roman"/>
          <w:lang w:val="en-US"/>
        </w:rPr>
        <w:t>for</w:t>
      </w:r>
      <w:r w:rsidR="00937A3A">
        <w:rPr>
          <w:rFonts w:ascii="Times New Roman" w:eastAsia="宋体" w:hAnsi="Times New Roman"/>
          <w:lang w:val="en-US"/>
        </w:rPr>
        <w:t xml:space="preserve"> c</w:t>
      </w:r>
      <w:r w:rsidR="00937A3A" w:rsidRPr="00937A3A">
        <w:rPr>
          <w:rFonts w:ascii="Times New Roman" w:eastAsia="宋体" w:hAnsi="Times New Roman"/>
          <w:lang w:val="en-US"/>
        </w:rPr>
        <w:t xml:space="preserve">ontrol </w:t>
      </w:r>
      <w:r w:rsidR="00937A3A">
        <w:rPr>
          <w:rFonts w:ascii="Times New Roman" w:eastAsia="宋体" w:hAnsi="Times New Roman"/>
          <w:lang w:val="en-US"/>
        </w:rPr>
        <w:t>c</w:t>
      </w:r>
      <w:r w:rsidR="00937A3A" w:rsidRPr="00937A3A">
        <w:rPr>
          <w:rFonts w:ascii="Times New Roman" w:eastAsia="宋体" w:hAnsi="Times New Roman"/>
          <w:lang w:val="en-US"/>
        </w:rPr>
        <w:t xml:space="preserve">hannel and </w:t>
      </w:r>
      <w:r w:rsidR="00937A3A">
        <w:rPr>
          <w:rFonts w:ascii="Times New Roman" w:eastAsia="宋体" w:hAnsi="Times New Roman"/>
          <w:lang w:val="en-US"/>
        </w:rPr>
        <w:t>d</w:t>
      </w:r>
      <w:r w:rsidR="00937A3A" w:rsidRPr="00937A3A">
        <w:rPr>
          <w:rFonts w:ascii="Times New Roman" w:eastAsia="宋体" w:hAnsi="Times New Roman"/>
          <w:lang w:val="en-US"/>
        </w:rPr>
        <w:t xml:space="preserve">ata </w:t>
      </w:r>
      <w:r w:rsidR="00937A3A">
        <w:rPr>
          <w:rFonts w:ascii="Times New Roman" w:eastAsia="宋体" w:hAnsi="Times New Roman"/>
          <w:lang w:val="en-US"/>
        </w:rPr>
        <w:t>c</w:t>
      </w:r>
      <w:r w:rsidR="00937A3A" w:rsidRPr="00937A3A">
        <w:rPr>
          <w:rFonts w:ascii="Times New Roman" w:eastAsia="宋体" w:hAnsi="Times New Roman"/>
          <w:lang w:val="en-US"/>
        </w:rPr>
        <w:t>hannel</w:t>
      </w:r>
      <w:r w:rsidR="00937A3A">
        <w:rPr>
          <w:rFonts w:ascii="Times New Roman" w:eastAsia="宋体" w:hAnsi="Times New Roman"/>
          <w:lang w:val="en-US"/>
        </w:rPr>
        <w:t xml:space="preserve"> conflict case</w:t>
      </w:r>
      <w:r w:rsidR="00F57AB1">
        <w:rPr>
          <w:rFonts w:ascii="Times New Roman" w:eastAsia="宋体" w:hAnsi="Times New Roman"/>
          <w:lang w:val="en-US"/>
        </w:rPr>
        <w:t>)</w:t>
      </w:r>
      <w:r w:rsidR="00937A3A">
        <w:rPr>
          <w:rFonts w:ascii="Times New Roman" w:eastAsia="宋体" w:hAnsi="Times New Roman"/>
          <w:lang w:val="en-US"/>
        </w:rPr>
        <w:t xml:space="preserve"> in RAN2 scope.</w:t>
      </w:r>
    </w:p>
    <w:p w14:paraId="6D5E4EFC" w14:textId="132968BF" w:rsidR="00937A3A" w:rsidRDefault="00937A3A" w:rsidP="00937A3A">
      <w:pPr>
        <w:pStyle w:val="2"/>
      </w:pPr>
      <w:r>
        <w:t xml:space="preserve">Resource conflict on </w:t>
      </w:r>
      <w:r w:rsidRPr="00937A3A">
        <w:t>configured and dynamic grants</w:t>
      </w:r>
      <w:r w:rsidR="000F2E54">
        <w:t xml:space="preserve"> in uplink</w:t>
      </w:r>
      <w:r w:rsidRPr="00937A3A">
        <w:t xml:space="preserve"> </w:t>
      </w:r>
    </w:p>
    <w:p w14:paraId="547EB0E4" w14:textId="6E2AA800" w:rsidR="00A568F3" w:rsidRDefault="000F7F77" w:rsidP="00937A3A">
      <w:pPr>
        <w:rPr>
          <w:rFonts w:ascii="Times New Roman" w:eastAsia="宋体" w:hAnsi="Times New Roman"/>
          <w:lang w:val="en-US"/>
        </w:rPr>
      </w:pPr>
      <w:r w:rsidRPr="000F7F77">
        <w:rPr>
          <w:rFonts w:ascii="Times New Roman" w:eastAsia="宋体" w:hAnsi="Times New Roman"/>
          <w:lang w:val="en-US"/>
        </w:rPr>
        <w:t>In current specification, the prioritization of dynamic grant is higher than configured grant.</w:t>
      </w:r>
      <w:r>
        <w:rPr>
          <w:rFonts w:ascii="Times New Roman" w:eastAsia="宋体" w:hAnsi="Times New Roman"/>
          <w:lang w:val="en-US"/>
        </w:rPr>
        <w:t xml:space="preserve"> With this restriction, if the available uplink data is not suitable </w:t>
      </w:r>
      <w:r w:rsidR="00742D35">
        <w:rPr>
          <w:rFonts w:ascii="Times New Roman" w:eastAsia="宋体" w:hAnsi="Times New Roman"/>
          <w:lang w:val="en-US"/>
        </w:rPr>
        <w:t>for</w:t>
      </w:r>
      <w:r>
        <w:rPr>
          <w:rFonts w:ascii="Times New Roman" w:eastAsia="宋体" w:hAnsi="Times New Roman"/>
          <w:lang w:val="en-US"/>
        </w:rPr>
        <w:t xml:space="preserve"> multiplex</w:t>
      </w:r>
      <w:r w:rsidR="00742D35">
        <w:rPr>
          <w:rFonts w:ascii="Times New Roman" w:eastAsia="宋体" w:hAnsi="Times New Roman"/>
          <w:lang w:val="en-US"/>
        </w:rPr>
        <w:t>ing</w:t>
      </w:r>
      <w:r>
        <w:rPr>
          <w:rFonts w:ascii="Times New Roman" w:eastAsia="宋体" w:hAnsi="Times New Roman"/>
          <w:lang w:val="en-US"/>
        </w:rPr>
        <w:t xml:space="preserve"> in</w:t>
      </w:r>
      <w:r w:rsidR="00742D35">
        <w:rPr>
          <w:rFonts w:ascii="Times New Roman" w:eastAsia="宋体" w:hAnsi="Times New Roman"/>
          <w:lang w:val="en-US"/>
        </w:rPr>
        <w:t>to</w:t>
      </w:r>
      <w:r>
        <w:rPr>
          <w:rFonts w:ascii="Times New Roman" w:eastAsia="宋体" w:hAnsi="Times New Roman"/>
          <w:lang w:val="en-US"/>
        </w:rPr>
        <w:t xml:space="preserve"> MAC PDU associated to </w:t>
      </w:r>
      <w:r w:rsidRPr="000F7F77">
        <w:rPr>
          <w:rFonts w:ascii="Times New Roman" w:eastAsia="宋体" w:hAnsi="Times New Roman"/>
          <w:lang w:val="en-US"/>
        </w:rPr>
        <w:t>dynamic grant</w:t>
      </w:r>
      <w:r>
        <w:rPr>
          <w:rFonts w:ascii="Times New Roman" w:eastAsia="宋体" w:hAnsi="Times New Roman"/>
          <w:lang w:val="en-US"/>
        </w:rPr>
        <w:t xml:space="preserve">, the QoS of such traffic may not be satisfied. </w:t>
      </w:r>
      <w:r w:rsidR="00625994">
        <w:rPr>
          <w:rFonts w:ascii="Times New Roman" w:eastAsia="宋体" w:hAnsi="Times New Roman"/>
          <w:lang w:val="en-US"/>
        </w:rPr>
        <w:t xml:space="preserve">NR URLLC traffic pattern is deterministic, </w:t>
      </w:r>
      <w:r w:rsidR="00625994" w:rsidRPr="005A02DC">
        <w:rPr>
          <w:rFonts w:ascii="Times New Roman" w:eastAsia="宋体" w:hAnsi="Times New Roman"/>
          <w:lang w:val="en-US"/>
        </w:rPr>
        <w:t>the delay of message delivery is bounded</w:t>
      </w:r>
      <w:r w:rsidR="00625994">
        <w:rPr>
          <w:rFonts w:ascii="Times New Roman" w:eastAsia="宋体" w:hAnsi="Times New Roman"/>
          <w:lang w:val="en-US"/>
        </w:rPr>
        <w:t xml:space="preserve"> and the message </w:t>
      </w:r>
      <w:r w:rsidR="00742D35">
        <w:rPr>
          <w:rFonts w:ascii="Times New Roman" w:eastAsia="宋体" w:hAnsi="Times New Roman"/>
          <w:lang w:val="en-US"/>
        </w:rPr>
        <w:t>is</w:t>
      </w:r>
      <w:r w:rsidR="00625994">
        <w:rPr>
          <w:rFonts w:ascii="Times New Roman" w:eastAsia="宋体" w:hAnsi="Times New Roman"/>
          <w:lang w:val="en-US"/>
        </w:rPr>
        <w:t xml:space="preserve"> arriv</w:t>
      </w:r>
      <w:r w:rsidR="00691F60">
        <w:rPr>
          <w:rFonts w:ascii="Times New Roman" w:eastAsia="宋体" w:hAnsi="Times New Roman"/>
          <w:lang w:val="en-US"/>
        </w:rPr>
        <w:t>ed</w:t>
      </w:r>
      <w:r w:rsidR="00625994">
        <w:rPr>
          <w:rFonts w:ascii="Times New Roman" w:eastAsia="宋体" w:hAnsi="Times New Roman"/>
          <w:lang w:val="en-US"/>
        </w:rPr>
        <w:t xml:space="preserve"> in the fixed window</w:t>
      </w:r>
      <w:r w:rsidR="00BB3C2F">
        <w:rPr>
          <w:rFonts w:ascii="Times New Roman" w:eastAsia="宋体" w:hAnsi="Times New Roman"/>
          <w:lang w:val="en-US"/>
        </w:rPr>
        <w:t>,</w:t>
      </w:r>
      <w:r w:rsidR="00742D35">
        <w:rPr>
          <w:rFonts w:ascii="Times New Roman" w:eastAsia="宋体" w:hAnsi="Times New Roman"/>
          <w:lang w:val="en-US"/>
        </w:rPr>
        <w:t xml:space="preserve"> </w:t>
      </w:r>
      <w:r w:rsidR="00BB3C2F">
        <w:rPr>
          <w:rFonts w:ascii="Times New Roman" w:eastAsia="宋体" w:hAnsi="Times New Roman"/>
          <w:lang w:val="en-US"/>
        </w:rPr>
        <w:t>t</w:t>
      </w:r>
      <w:r w:rsidR="00742D35">
        <w:rPr>
          <w:rFonts w:ascii="Times New Roman" w:eastAsia="宋体" w:hAnsi="Times New Roman"/>
          <w:lang w:val="en-US"/>
        </w:rPr>
        <w:t>herefore</w:t>
      </w:r>
      <w:r w:rsidR="00BB3C2F">
        <w:rPr>
          <w:rFonts w:ascii="Times New Roman" w:eastAsia="宋体" w:hAnsi="Times New Roman"/>
          <w:lang w:val="en-US"/>
        </w:rPr>
        <w:t>,</w:t>
      </w:r>
      <w:r w:rsidR="00742D35" w:rsidRPr="00625994">
        <w:rPr>
          <w:rFonts w:ascii="Times New Roman" w:eastAsia="宋体" w:hAnsi="Times New Roman"/>
          <w:lang w:val="en-US"/>
        </w:rPr>
        <w:t xml:space="preserve"> configured grant is a useful feature for </w:t>
      </w:r>
      <w:r w:rsidR="00742D35">
        <w:rPr>
          <w:rFonts w:ascii="Times New Roman" w:eastAsia="宋体" w:hAnsi="Times New Roman"/>
          <w:lang w:val="en-US"/>
        </w:rPr>
        <w:t xml:space="preserve">NR </w:t>
      </w:r>
      <w:r w:rsidR="00742D35" w:rsidRPr="00625994">
        <w:rPr>
          <w:rFonts w:ascii="Times New Roman" w:eastAsia="宋体" w:hAnsi="Times New Roman"/>
          <w:lang w:val="en-US"/>
        </w:rPr>
        <w:t>URLLC</w:t>
      </w:r>
      <w:r w:rsidR="00742D35">
        <w:rPr>
          <w:rFonts w:ascii="Times New Roman" w:eastAsia="宋体" w:hAnsi="Times New Roman"/>
          <w:lang w:val="en-US"/>
        </w:rPr>
        <w:t xml:space="preserve">. </w:t>
      </w:r>
      <w:r w:rsidR="00625994">
        <w:rPr>
          <w:rFonts w:ascii="Times New Roman" w:eastAsia="宋体" w:hAnsi="Times New Roman"/>
          <w:lang w:val="en-US"/>
        </w:rPr>
        <w:t>If</w:t>
      </w:r>
      <w:r w:rsidR="00B169AA">
        <w:rPr>
          <w:rFonts w:ascii="Times New Roman" w:eastAsia="宋体" w:hAnsi="Times New Roman"/>
          <w:lang w:val="en-US"/>
        </w:rPr>
        <w:t xml:space="preserve"> this restriction is </w:t>
      </w:r>
      <w:r w:rsidR="00742D35">
        <w:rPr>
          <w:rFonts w:ascii="Times New Roman" w:eastAsia="宋体" w:hAnsi="Times New Roman"/>
          <w:lang w:val="en-US"/>
        </w:rPr>
        <w:t>still existed,</w:t>
      </w:r>
      <w:r w:rsidR="00B169AA">
        <w:rPr>
          <w:rFonts w:ascii="Times New Roman" w:eastAsia="宋体" w:hAnsi="Times New Roman"/>
          <w:lang w:val="en-US"/>
        </w:rPr>
        <w:t xml:space="preserve"> </w:t>
      </w:r>
      <w:r w:rsidR="00B169AA" w:rsidRPr="00B169AA">
        <w:rPr>
          <w:rFonts w:ascii="Times New Roman" w:eastAsia="宋体" w:hAnsi="Times New Roman"/>
          <w:lang w:val="en-US"/>
        </w:rPr>
        <w:t>it is not always possible to protect URLLC transmissions when they collide with eMBB traffic.</w:t>
      </w:r>
      <w:r w:rsidR="00A568F3">
        <w:rPr>
          <w:rFonts w:ascii="Times New Roman" w:eastAsia="宋体" w:hAnsi="Times New Roman"/>
          <w:lang w:val="en-US"/>
        </w:rPr>
        <w:t xml:space="preserve"> Thus, </w:t>
      </w:r>
      <w:r w:rsidR="00B4429F">
        <w:rPr>
          <w:rFonts w:ascii="Times New Roman" w:eastAsia="宋体" w:hAnsi="Times New Roman"/>
          <w:lang w:val="en-US"/>
        </w:rPr>
        <w:t xml:space="preserve">to satisfy URLLC KPIs, </w:t>
      </w:r>
      <w:r w:rsidR="00A568F3">
        <w:rPr>
          <w:rFonts w:ascii="Times New Roman" w:eastAsia="宋体" w:hAnsi="Times New Roman"/>
          <w:lang w:val="en-US"/>
        </w:rPr>
        <w:t xml:space="preserve">we propose to reconsider </w:t>
      </w:r>
      <w:r w:rsidR="00B4429F">
        <w:rPr>
          <w:rFonts w:ascii="Times New Roman" w:eastAsia="宋体" w:hAnsi="Times New Roman"/>
          <w:lang w:val="en-US"/>
        </w:rPr>
        <w:t>the</w:t>
      </w:r>
      <w:r w:rsidR="00A568F3">
        <w:rPr>
          <w:rFonts w:ascii="Times New Roman" w:eastAsia="宋体" w:hAnsi="Times New Roman"/>
          <w:lang w:val="en-US"/>
        </w:rPr>
        <w:t xml:space="preserve"> restriction </w:t>
      </w:r>
      <w:r w:rsidR="00A62E3C">
        <w:rPr>
          <w:rFonts w:ascii="Times New Roman" w:eastAsia="宋体" w:hAnsi="Times New Roman"/>
          <w:lang w:val="en-US"/>
        </w:rPr>
        <w:t xml:space="preserve">on </w:t>
      </w:r>
      <w:r w:rsidR="002775DA">
        <w:rPr>
          <w:rFonts w:ascii="Times New Roman" w:eastAsia="宋体" w:hAnsi="Times New Roman"/>
          <w:lang w:val="en-US"/>
        </w:rPr>
        <w:t>dynamic</w:t>
      </w:r>
      <w:r w:rsidR="00A62E3C" w:rsidRPr="00A62E3C">
        <w:rPr>
          <w:rFonts w:ascii="Times New Roman" w:eastAsia="宋体" w:hAnsi="Times New Roman"/>
          <w:lang w:val="en-US"/>
        </w:rPr>
        <w:t xml:space="preserve"> grant</w:t>
      </w:r>
      <w:r w:rsidR="00A62E3C">
        <w:rPr>
          <w:rFonts w:ascii="Times New Roman" w:eastAsia="宋体" w:hAnsi="Times New Roman"/>
          <w:lang w:val="en-US"/>
        </w:rPr>
        <w:t xml:space="preserve"> prioritization</w:t>
      </w:r>
      <w:r w:rsidR="00A568F3">
        <w:rPr>
          <w:rFonts w:ascii="Times New Roman" w:eastAsia="宋体" w:hAnsi="Times New Roman"/>
          <w:lang w:val="en-US"/>
        </w:rPr>
        <w:t>.</w:t>
      </w:r>
    </w:p>
    <w:p w14:paraId="3131EF5F" w14:textId="3473DDAB" w:rsidR="00FA4725" w:rsidRPr="000C41E0" w:rsidRDefault="00DB71B7" w:rsidP="00DB71B7">
      <w:pPr>
        <w:pStyle w:val="Observation"/>
        <w:ind w:left="1701" w:hanging="1701"/>
      </w:pPr>
      <w:bookmarkStart w:id="5" w:name="_Toc528764407"/>
      <w:bookmarkStart w:id="6" w:name="_Toc528764608"/>
      <w:bookmarkStart w:id="7" w:name="_Toc528768175"/>
      <w:bookmarkStart w:id="8" w:name="_Toc528769576"/>
      <w:bookmarkStart w:id="9" w:name="_Toc528771213"/>
      <w:bookmarkStart w:id="10" w:name="_Toc528849377"/>
      <w:bookmarkStart w:id="11" w:name="_Toc528915451"/>
      <w:bookmarkStart w:id="12" w:name="_Toc528915538"/>
      <w:r>
        <w:t xml:space="preserve">When configured grant is </w:t>
      </w:r>
      <w:r w:rsidR="00E645BC">
        <w:t xml:space="preserve">for </w:t>
      </w:r>
      <w:r>
        <w:t>URLLC traffic, i</w:t>
      </w:r>
      <w:r w:rsidR="00FA4725">
        <w:t xml:space="preserve">t is not always </w:t>
      </w:r>
      <w:r>
        <w:t>preferred</w:t>
      </w:r>
      <w:r w:rsidR="00FA4725">
        <w:t xml:space="preserve"> to prioritize dynamic grant than configured grant.</w:t>
      </w:r>
      <w:bookmarkEnd w:id="5"/>
      <w:bookmarkEnd w:id="6"/>
      <w:bookmarkEnd w:id="7"/>
      <w:bookmarkEnd w:id="8"/>
      <w:bookmarkEnd w:id="9"/>
      <w:bookmarkEnd w:id="10"/>
      <w:bookmarkEnd w:id="11"/>
      <w:bookmarkEnd w:id="12"/>
    </w:p>
    <w:p w14:paraId="63B8E5C1" w14:textId="0896A9A5" w:rsidR="00FA4725" w:rsidRDefault="000C41E0" w:rsidP="00FA4725">
      <w:pPr>
        <w:pStyle w:val="ab"/>
        <w:rPr>
          <w:rFonts w:ascii="Times New Roman" w:eastAsia="宋体" w:hAnsi="Times New Roman"/>
          <w:lang w:val="en-US"/>
        </w:rPr>
      </w:pPr>
      <w:r>
        <w:rPr>
          <w:rFonts w:ascii="Times New Roman" w:eastAsia="宋体" w:hAnsi="Times New Roman"/>
          <w:lang w:val="en-US"/>
        </w:rPr>
        <w:t>T</w:t>
      </w:r>
      <w:r w:rsidR="00FA4725">
        <w:rPr>
          <w:rFonts w:ascii="Times New Roman" w:eastAsia="宋体" w:hAnsi="Times New Roman"/>
          <w:lang w:val="en-US"/>
        </w:rPr>
        <w:t>here are two cases</w:t>
      </w:r>
      <w:r w:rsidR="00546C17">
        <w:rPr>
          <w:rFonts w:ascii="Times New Roman" w:eastAsia="宋体" w:hAnsi="Times New Roman"/>
          <w:lang w:val="en-US"/>
        </w:rPr>
        <w:t xml:space="preserve"> </w:t>
      </w:r>
      <w:r w:rsidR="00FA4725">
        <w:rPr>
          <w:rFonts w:ascii="Times New Roman" w:eastAsia="宋体" w:hAnsi="Times New Roman"/>
          <w:lang w:val="en-US"/>
        </w:rPr>
        <w:t xml:space="preserve">for </w:t>
      </w:r>
      <w:r w:rsidR="00546C17">
        <w:rPr>
          <w:rFonts w:ascii="Times New Roman" w:eastAsia="宋体" w:hAnsi="Times New Roman"/>
          <w:lang w:val="en-US"/>
        </w:rPr>
        <w:t>c</w:t>
      </w:r>
      <w:r w:rsidR="00FA4725" w:rsidRPr="00CF51ED">
        <w:rPr>
          <w:rFonts w:ascii="Times New Roman" w:eastAsia="宋体" w:hAnsi="Times New Roman"/>
          <w:lang w:val="en-US"/>
        </w:rPr>
        <w:t xml:space="preserve">onfigured </w:t>
      </w:r>
      <w:r w:rsidR="00546C17">
        <w:rPr>
          <w:rFonts w:ascii="Times New Roman" w:eastAsia="宋体" w:hAnsi="Times New Roman"/>
          <w:lang w:val="en-US"/>
        </w:rPr>
        <w:t>grant and dynamic grant</w:t>
      </w:r>
      <w:r w:rsidR="00FA4725" w:rsidRPr="00CF51ED">
        <w:rPr>
          <w:rFonts w:ascii="Times New Roman" w:eastAsia="宋体" w:hAnsi="Times New Roman"/>
          <w:lang w:val="en-US"/>
        </w:rPr>
        <w:t xml:space="preserve"> </w:t>
      </w:r>
      <w:r w:rsidR="00546C17">
        <w:rPr>
          <w:rFonts w:ascii="Times New Roman" w:eastAsia="宋体" w:hAnsi="Times New Roman"/>
          <w:lang w:val="en-US"/>
        </w:rPr>
        <w:t xml:space="preserve">overlapping </w:t>
      </w:r>
      <w:r w:rsidR="00FA4725" w:rsidRPr="00CF51ED">
        <w:rPr>
          <w:rFonts w:ascii="Times New Roman" w:eastAsia="宋体" w:hAnsi="Times New Roman"/>
          <w:lang w:val="en-US"/>
        </w:rPr>
        <w:t>in uplink</w:t>
      </w:r>
      <w:r w:rsidR="00FA4725">
        <w:rPr>
          <w:rFonts w:ascii="Times New Roman" w:eastAsia="宋体" w:hAnsi="Times New Roman"/>
          <w:lang w:val="en-US"/>
        </w:rPr>
        <w:t>:</w:t>
      </w:r>
    </w:p>
    <w:p w14:paraId="4752F993" w14:textId="722DABCB" w:rsidR="00FA4725" w:rsidRDefault="00FA4725" w:rsidP="00FA4725">
      <w:pPr>
        <w:pStyle w:val="ab"/>
        <w:numPr>
          <w:ilvl w:val="0"/>
          <w:numId w:val="14"/>
        </w:numPr>
        <w:rPr>
          <w:rFonts w:ascii="Times New Roman" w:eastAsia="宋体" w:hAnsi="Times New Roman"/>
          <w:lang w:val="en-US"/>
        </w:rPr>
      </w:pPr>
      <w:r>
        <w:rPr>
          <w:rFonts w:ascii="Times New Roman" w:eastAsia="宋体" w:hAnsi="Times New Roman"/>
          <w:lang w:val="en-US"/>
        </w:rPr>
        <w:t>Case1</w:t>
      </w:r>
      <w:r>
        <w:rPr>
          <w:rFonts w:ascii="Times New Roman" w:eastAsia="宋体" w:hAnsi="Times New Roman" w:hint="eastAsia"/>
          <w:lang w:val="en-US"/>
        </w:rPr>
        <w:t xml:space="preserve">: </w:t>
      </w:r>
      <w:r w:rsidR="00546C17">
        <w:rPr>
          <w:rFonts w:ascii="Times New Roman" w:eastAsia="宋体" w:hAnsi="Times New Roman"/>
          <w:lang w:val="en-US"/>
        </w:rPr>
        <w:t>Resource overlapping</w:t>
      </w:r>
      <w:r>
        <w:rPr>
          <w:rFonts w:ascii="Times New Roman" w:eastAsia="宋体" w:hAnsi="Times New Roman"/>
          <w:lang w:val="en-US"/>
        </w:rPr>
        <w:t xml:space="preserve"> with</w:t>
      </w:r>
      <w:r w:rsidR="000C41E0">
        <w:rPr>
          <w:rFonts w:ascii="Times New Roman" w:eastAsia="宋体" w:hAnsi="Times New Roman"/>
          <w:lang w:val="en-US"/>
        </w:rPr>
        <w:t>out</w:t>
      </w:r>
      <w:r>
        <w:rPr>
          <w:rFonts w:ascii="Times New Roman" w:eastAsia="宋体" w:hAnsi="Times New Roman"/>
          <w:lang w:val="en-US"/>
        </w:rPr>
        <w:t xml:space="preserve"> URLLC traffic available</w:t>
      </w:r>
      <w:r w:rsidR="00546C17">
        <w:rPr>
          <w:rFonts w:ascii="Times New Roman" w:eastAsia="宋体" w:hAnsi="Times New Roman"/>
          <w:lang w:val="en-US"/>
        </w:rPr>
        <w:t xml:space="preserve">. </w:t>
      </w:r>
    </w:p>
    <w:p w14:paraId="553D5BC9" w14:textId="523C9AE9" w:rsidR="00FA4725" w:rsidRDefault="00170D84" w:rsidP="00170D84">
      <w:pPr>
        <w:pStyle w:val="ab"/>
        <w:ind w:left="360"/>
        <w:rPr>
          <w:rFonts w:ascii="Times New Roman" w:eastAsia="宋体" w:hAnsi="Times New Roman"/>
          <w:lang w:val="en-US"/>
        </w:rPr>
      </w:pPr>
      <w:r>
        <w:rPr>
          <w:rFonts w:ascii="Times New Roman" w:eastAsia="宋体" w:hAnsi="Times New Roman"/>
          <w:lang w:val="en-US"/>
        </w:rPr>
        <w:lastRenderedPageBreak/>
        <w:t xml:space="preserve">In </w:t>
      </w:r>
      <w:r w:rsidR="00546C17">
        <w:rPr>
          <w:rFonts w:ascii="Times New Roman" w:eastAsia="宋体" w:hAnsi="Times New Roman"/>
          <w:lang w:val="en-US"/>
        </w:rPr>
        <w:t xml:space="preserve">this case, </w:t>
      </w:r>
      <w:r>
        <w:rPr>
          <w:rFonts w:ascii="Times New Roman" w:eastAsia="宋体" w:hAnsi="Times New Roman"/>
          <w:lang w:val="en-US"/>
        </w:rPr>
        <w:t>configured grant and dynamic grant is overlapping or partial</w:t>
      </w:r>
      <w:r w:rsidR="00D9142C">
        <w:rPr>
          <w:rFonts w:ascii="Times New Roman" w:eastAsia="宋体" w:hAnsi="Times New Roman"/>
          <w:lang w:val="en-US"/>
        </w:rPr>
        <w:t>ly</w:t>
      </w:r>
      <w:r>
        <w:rPr>
          <w:rFonts w:ascii="Times New Roman" w:eastAsia="宋体" w:hAnsi="Times New Roman"/>
          <w:lang w:val="en-US"/>
        </w:rPr>
        <w:t xml:space="preserve"> overlapping </w:t>
      </w:r>
      <w:r w:rsidR="00D11F40">
        <w:rPr>
          <w:rFonts w:ascii="Times New Roman" w:eastAsia="宋体" w:hAnsi="Times New Roman"/>
          <w:lang w:val="en-US"/>
        </w:rPr>
        <w:t>in</w:t>
      </w:r>
      <w:r>
        <w:rPr>
          <w:rFonts w:ascii="Times New Roman" w:eastAsia="宋体" w:hAnsi="Times New Roman"/>
          <w:lang w:val="en-US"/>
        </w:rPr>
        <w:t xml:space="preserve"> time</w:t>
      </w:r>
      <w:r w:rsidR="00D11F40">
        <w:rPr>
          <w:rFonts w:ascii="Times New Roman" w:eastAsia="宋体" w:hAnsi="Times New Roman"/>
          <w:lang w:val="en-US"/>
        </w:rPr>
        <w:t xml:space="preserve"> domain</w:t>
      </w:r>
      <w:r>
        <w:rPr>
          <w:rFonts w:ascii="Times New Roman" w:eastAsia="宋体" w:hAnsi="Times New Roman"/>
          <w:lang w:val="en-US"/>
        </w:rPr>
        <w:t xml:space="preserve">, but there is no available data associated to URLLC in UE buffer. Since there is no available traffic with such stringent QoS as URLLC, waiting for the next occasion of configured grant or </w:t>
      </w:r>
      <w:r w:rsidR="00D11F40">
        <w:rPr>
          <w:rFonts w:ascii="Times New Roman" w:eastAsia="宋体" w:hAnsi="Times New Roman"/>
          <w:lang w:val="en-US"/>
        </w:rPr>
        <w:t>assembling</w:t>
      </w:r>
      <w:r>
        <w:rPr>
          <w:rFonts w:ascii="Times New Roman" w:eastAsia="宋体" w:hAnsi="Times New Roman"/>
          <w:lang w:val="en-US"/>
        </w:rPr>
        <w:t xml:space="preserve"> in</w:t>
      </w:r>
      <w:r w:rsidR="00D11F40">
        <w:rPr>
          <w:rFonts w:ascii="Times New Roman" w:eastAsia="宋体" w:hAnsi="Times New Roman"/>
          <w:lang w:val="en-US"/>
        </w:rPr>
        <w:t>to</w:t>
      </w:r>
      <w:r>
        <w:rPr>
          <w:rFonts w:ascii="Times New Roman" w:eastAsia="宋体" w:hAnsi="Times New Roman"/>
          <w:lang w:val="en-US"/>
        </w:rPr>
        <w:t xml:space="preserve"> MAC PDU associated to dynamic grant are acceptable for UE. Thus, it seems no need to prioritize configured grant.</w:t>
      </w:r>
    </w:p>
    <w:p w14:paraId="2DF710A0" w14:textId="597591C1" w:rsidR="00FA4725" w:rsidRDefault="00546C17" w:rsidP="00FA4725">
      <w:pPr>
        <w:pStyle w:val="ab"/>
        <w:numPr>
          <w:ilvl w:val="0"/>
          <w:numId w:val="14"/>
        </w:numPr>
        <w:rPr>
          <w:rFonts w:ascii="Times New Roman" w:eastAsia="宋体" w:hAnsi="Times New Roman"/>
          <w:lang w:val="en-US"/>
        </w:rPr>
      </w:pPr>
      <w:r>
        <w:rPr>
          <w:rFonts w:ascii="Times New Roman" w:eastAsia="宋体" w:hAnsi="Times New Roman"/>
          <w:lang w:val="en-US"/>
        </w:rPr>
        <w:t>Case2</w:t>
      </w:r>
      <w:r w:rsidR="00FA4725">
        <w:rPr>
          <w:rFonts w:ascii="Times New Roman" w:eastAsia="宋体" w:hAnsi="Times New Roman" w:hint="eastAsia"/>
          <w:lang w:val="en-US"/>
        </w:rPr>
        <w:t xml:space="preserve">: </w:t>
      </w:r>
      <w:r>
        <w:rPr>
          <w:rFonts w:ascii="Times New Roman" w:eastAsia="宋体" w:hAnsi="Times New Roman"/>
          <w:lang w:val="en-US"/>
        </w:rPr>
        <w:t>Resource overlapping</w:t>
      </w:r>
      <w:r w:rsidR="00FA4725">
        <w:rPr>
          <w:rFonts w:ascii="Times New Roman" w:eastAsia="宋体" w:hAnsi="Times New Roman"/>
          <w:lang w:val="en-US"/>
        </w:rPr>
        <w:t xml:space="preserve"> with URLLC traffic available</w:t>
      </w:r>
    </w:p>
    <w:p w14:paraId="77707B2A" w14:textId="21CF5741" w:rsidR="00FA4725" w:rsidRPr="00D83D10" w:rsidRDefault="00170D84" w:rsidP="00D83D10">
      <w:pPr>
        <w:pStyle w:val="ab"/>
        <w:ind w:left="360"/>
        <w:rPr>
          <w:rFonts w:ascii="Times New Roman" w:eastAsia="宋体" w:hAnsi="Times New Roman"/>
          <w:lang w:val="en-US"/>
        </w:rPr>
      </w:pPr>
      <w:r>
        <w:rPr>
          <w:rFonts w:ascii="Times New Roman" w:eastAsia="宋体" w:hAnsi="Times New Roman"/>
          <w:lang w:val="en-US"/>
        </w:rPr>
        <w:t>In this case, configured grant and dynamic grant is overlapping or partial</w:t>
      </w:r>
      <w:r w:rsidR="00D11F40">
        <w:rPr>
          <w:rFonts w:ascii="Times New Roman" w:eastAsia="宋体" w:hAnsi="Times New Roman"/>
          <w:lang w:val="en-US"/>
        </w:rPr>
        <w:t>ly</w:t>
      </w:r>
      <w:r>
        <w:rPr>
          <w:rFonts w:ascii="Times New Roman" w:eastAsia="宋体" w:hAnsi="Times New Roman"/>
          <w:lang w:val="en-US"/>
        </w:rPr>
        <w:t xml:space="preserve"> overlapping </w:t>
      </w:r>
      <w:r w:rsidR="00D11F40">
        <w:rPr>
          <w:rFonts w:ascii="Times New Roman" w:eastAsia="宋体" w:hAnsi="Times New Roman"/>
          <w:lang w:val="en-US"/>
        </w:rPr>
        <w:t>in</w:t>
      </w:r>
      <w:r>
        <w:rPr>
          <w:rFonts w:ascii="Times New Roman" w:eastAsia="宋体" w:hAnsi="Times New Roman"/>
          <w:lang w:val="en-US"/>
        </w:rPr>
        <w:t xml:space="preserve"> time</w:t>
      </w:r>
      <w:r w:rsidR="00D11F40">
        <w:rPr>
          <w:rFonts w:ascii="Times New Roman" w:eastAsia="宋体" w:hAnsi="Times New Roman"/>
          <w:lang w:val="en-US"/>
        </w:rPr>
        <w:t xml:space="preserve"> domain</w:t>
      </w:r>
      <w:r>
        <w:rPr>
          <w:rFonts w:ascii="Times New Roman" w:eastAsia="宋体" w:hAnsi="Times New Roman"/>
          <w:lang w:val="en-US"/>
        </w:rPr>
        <w:t xml:space="preserve">, </w:t>
      </w:r>
      <w:r w:rsidR="00234B02">
        <w:rPr>
          <w:rFonts w:ascii="Times New Roman" w:eastAsia="宋体" w:hAnsi="Times New Roman"/>
          <w:lang w:val="en-US"/>
        </w:rPr>
        <w:t xml:space="preserve">and there is </w:t>
      </w:r>
      <w:r>
        <w:rPr>
          <w:rFonts w:ascii="Times New Roman" w:eastAsia="宋体" w:hAnsi="Times New Roman"/>
          <w:lang w:val="en-US"/>
        </w:rPr>
        <w:t xml:space="preserve">available data associated to URLLC in UE buffer. </w:t>
      </w:r>
      <w:r w:rsidR="00234B02">
        <w:rPr>
          <w:rFonts w:ascii="Times New Roman" w:eastAsia="宋体" w:hAnsi="Times New Roman"/>
          <w:lang w:val="en-US"/>
        </w:rPr>
        <w:t xml:space="preserve">Considering such </w:t>
      </w:r>
      <w:r>
        <w:rPr>
          <w:rFonts w:ascii="Times New Roman" w:eastAsia="宋体" w:hAnsi="Times New Roman"/>
          <w:lang w:val="en-US"/>
        </w:rPr>
        <w:t xml:space="preserve">stringent QoS </w:t>
      </w:r>
      <w:r w:rsidR="00234B02">
        <w:rPr>
          <w:rFonts w:ascii="Times New Roman" w:eastAsia="宋体" w:hAnsi="Times New Roman"/>
          <w:lang w:val="en-US"/>
        </w:rPr>
        <w:t xml:space="preserve">requirement for </w:t>
      </w:r>
      <w:r>
        <w:rPr>
          <w:rFonts w:ascii="Times New Roman" w:eastAsia="宋体" w:hAnsi="Times New Roman"/>
          <w:lang w:val="en-US"/>
        </w:rPr>
        <w:t>URLLC</w:t>
      </w:r>
      <w:r w:rsidR="00234B02">
        <w:rPr>
          <w:rFonts w:ascii="Times New Roman" w:eastAsia="宋体" w:hAnsi="Times New Roman"/>
          <w:lang w:val="en-US"/>
        </w:rPr>
        <w:t xml:space="preserve"> traffic</w:t>
      </w:r>
      <w:r>
        <w:rPr>
          <w:rFonts w:ascii="Times New Roman" w:eastAsia="宋体" w:hAnsi="Times New Roman"/>
          <w:lang w:val="en-US"/>
        </w:rPr>
        <w:t xml:space="preserve">, </w:t>
      </w:r>
      <w:r w:rsidR="00234B02">
        <w:rPr>
          <w:rFonts w:ascii="Times New Roman" w:eastAsia="宋体" w:hAnsi="Times New Roman"/>
          <w:lang w:val="en-US"/>
        </w:rPr>
        <w:t xml:space="preserve">it is not </w:t>
      </w:r>
      <w:r w:rsidR="00234B02" w:rsidRPr="00234B02">
        <w:rPr>
          <w:rFonts w:ascii="Times New Roman" w:eastAsia="宋体" w:hAnsi="Times New Roman"/>
          <w:lang w:val="en-US"/>
        </w:rPr>
        <w:t xml:space="preserve">tolerable </w:t>
      </w:r>
      <w:r w:rsidR="00D11F40">
        <w:rPr>
          <w:rFonts w:ascii="Times New Roman" w:eastAsia="宋体" w:hAnsi="Times New Roman"/>
          <w:lang w:val="en-US"/>
        </w:rPr>
        <w:t>for waiting</w:t>
      </w:r>
      <w:r>
        <w:rPr>
          <w:rFonts w:ascii="Times New Roman" w:eastAsia="宋体" w:hAnsi="Times New Roman"/>
          <w:lang w:val="en-US"/>
        </w:rPr>
        <w:t xml:space="preserve"> for the next occasion of configured grant or </w:t>
      </w:r>
      <w:r w:rsidR="00D11F40">
        <w:rPr>
          <w:rFonts w:ascii="Times New Roman" w:eastAsia="宋体" w:hAnsi="Times New Roman"/>
          <w:lang w:val="en-US"/>
        </w:rPr>
        <w:t>assembling</w:t>
      </w:r>
      <w:r>
        <w:rPr>
          <w:rFonts w:ascii="Times New Roman" w:eastAsia="宋体" w:hAnsi="Times New Roman"/>
          <w:lang w:val="en-US"/>
        </w:rPr>
        <w:t xml:space="preserve"> in MAC PDU associated to dynamic grant </w:t>
      </w:r>
      <w:r w:rsidR="00234B02">
        <w:rPr>
          <w:rFonts w:ascii="Times New Roman" w:eastAsia="宋体" w:hAnsi="Times New Roman"/>
          <w:lang w:val="en-US"/>
        </w:rPr>
        <w:t>with a longer PUSCH duration</w:t>
      </w:r>
      <w:r w:rsidR="00984727">
        <w:rPr>
          <w:rFonts w:ascii="Times New Roman" w:eastAsia="宋体" w:hAnsi="Times New Roman"/>
          <w:lang w:val="en-US"/>
        </w:rPr>
        <w:t>.</w:t>
      </w:r>
      <w:r>
        <w:rPr>
          <w:rFonts w:ascii="Times New Roman" w:eastAsia="宋体" w:hAnsi="Times New Roman"/>
          <w:lang w:val="en-US"/>
        </w:rPr>
        <w:t xml:space="preserve"> Thus, it </w:t>
      </w:r>
      <w:r w:rsidR="00D11F40">
        <w:rPr>
          <w:rFonts w:ascii="Times New Roman" w:eastAsia="宋体" w:hAnsi="Times New Roman"/>
          <w:lang w:val="en-US"/>
        </w:rPr>
        <w:t>is</w:t>
      </w:r>
      <w:r>
        <w:rPr>
          <w:rFonts w:ascii="Times New Roman" w:eastAsia="宋体" w:hAnsi="Times New Roman"/>
          <w:lang w:val="en-US"/>
        </w:rPr>
        <w:t xml:space="preserve"> </w:t>
      </w:r>
      <w:r w:rsidR="00D11F40">
        <w:rPr>
          <w:rFonts w:ascii="Times New Roman" w:eastAsia="宋体" w:hAnsi="Times New Roman"/>
          <w:lang w:val="en-US"/>
        </w:rPr>
        <w:t>necessary</w:t>
      </w:r>
      <w:r>
        <w:rPr>
          <w:rFonts w:ascii="Times New Roman" w:eastAsia="宋体" w:hAnsi="Times New Roman"/>
          <w:lang w:val="en-US"/>
        </w:rPr>
        <w:t xml:space="preserve"> to prioritize configured grant</w:t>
      </w:r>
      <w:r w:rsidR="00521472">
        <w:rPr>
          <w:rFonts w:ascii="Times New Roman" w:eastAsia="宋体" w:hAnsi="Times New Roman"/>
          <w:lang w:val="en-US"/>
        </w:rPr>
        <w:t xml:space="preserve"> </w:t>
      </w:r>
      <w:r w:rsidR="00D11F40">
        <w:rPr>
          <w:rFonts w:ascii="Times New Roman" w:eastAsia="宋体" w:hAnsi="Times New Roman"/>
          <w:lang w:val="en-US"/>
        </w:rPr>
        <w:t xml:space="preserve">associated with </w:t>
      </w:r>
      <w:r w:rsidR="00521472">
        <w:rPr>
          <w:rFonts w:ascii="Times New Roman" w:eastAsia="宋体" w:hAnsi="Times New Roman"/>
          <w:lang w:val="en-US"/>
        </w:rPr>
        <w:t>URLLC traffic</w:t>
      </w:r>
      <w:r>
        <w:rPr>
          <w:rFonts w:ascii="Times New Roman" w:eastAsia="宋体" w:hAnsi="Times New Roman"/>
          <w:lang w:val="en-US"/>
        </w:rPr>
        <w:t>.</w:t>
      </w:r>
      <w:r w:rsidR="00B87DF1">
        <w:rPr>
          <w:rFonts w:ascii="Times New Roman" w:eastAsia="宋体" w:hAnsi="Times New Roman"/>
          <w:lang w:val="en-US"/>
        </w:rPr>
        <w:t xml:space="preserve"> In other hand, if the dynamic grant is for URLLC traffic</w:t>
      </w:r>
      <w:r w:rsidR="00BB4875">
        <w:rPr>
          <w:rFonts w:ascii="Times New Roman" w:eastAsia="宋体" w:hAnsi="Times New Roman"/>
          <w:lang w:val="en-US"/>
        </w:rPr>
        <w:t xml:space="preserve"> but configured grant is not </w:t>
      </w:r>
      <w:r w:rsidR="00D11F40">
        <w:rPr>
          <w:rFonts w:ascii="Times New Roman" w:eastAsia="宋体" w:hAnsi="Times New Roman"/>
          <w:lang w:val="en-US"/>
        </w:rPr>
        <w:t xml:space="preserve">for </w:t>
      </w:r>
      <w:r w:rsidR="00BB4875">
        <w:rPr>
          <w:rFonts w:ascii="Times New Roman" w:eastAsia="宋体" w:hAnsi="Times New Roman"/>
          <w:lang w:val="en-US"/>
        </w:rPr>
        <w:t>URLLC</w:t>
      </w:r>
      <w:r w:rsidR="00521472">
        <w:rPr>
          <w:rFonts w:ascii="Times New Roman" w:eastAsia="宋体" w:hAnsi="Times New Roman"/>
          <w:lang w:val="en-US"/>
        </w:rPr>
        <w:t xml:space="preserve"> traffic</w:t>
      </w:r>
      <w:r w:rsidR="00B87DF1">
        <w:rPr>
          <w:rFonts w:ascii="Times New Roman" w:eastAsia="宋体" w:hAnsi="Times New Roman"/>
          <w:lang w:val="en-US"/>
        </w:rPr>
        <w:t xml:space="preserve">, follow current </w:t>
      </w:r>
      <w:r w:rsidR="00900BB8">
        <w:rPr>
          <w:rFonts w:ascii="Times New Roman" w:eastAsia="宋体" w:hAnsi="Times New Roman"/>
          <w:lang w:val="en-US"/>
        </w:rPr>
        <w:t>rule</w:t>
      </w:r>
      <w:r w:rsidR="00B87DF1">
        <w:rPr>
          <w:rFonts w:ascii="Times New Roman" w:eastAsia="宋体" w:hAnsi="Times New Roman"/>
          <w:lang w:val="en-US"/>
        </w:rPr>
        <w:t xml:space="preserve"> is </w:t>
      </w:r>
      <w:r w:rsidR="00D11F40">
        <w:rPr>
          <w:rFonts w:ascii="Times New Roman" w:eastAsia="宋体" w:hAnsi="Times New Roman"/>
          <w:lang w:val="en-US"/>
        </w:rPr>
        <w:t>preferred</w:t>
      </w:r>
      <w:r w:rsidR="00B87DF1">
        <w:rPr>
          <w:rFonts w:ascii="Times New Roman" w:eastAsia="宋体" w:hAnsi="Times New Roman"/>
          <w:lang w:val="en-US"/>
        </w:rPr>
        <w:t>.</w:t>
      </w:r>
    </w:p>
    <w:p w14:paraId="0350CC3E" w14:textId="18709A40" w:rsidR="00FA4725" w:rsidRDefault="008B1C85" w:rsidP="00FA4725">
      <w:pPr>
        <w:pStyle w:val="Proposal"/>
      </w:pPr>
      <w:bookmarkStart w:id="13" w:name="_Toc528764408"/>
      <w:bookmarkStart w:id="14" w:name="_Toc528764609"/>
      <w:bookmarkStart w:id="15" w:name="_Toc528768176"/>
      <w:bookmarkStart w:id="16" w:name="_Toc528769577"/>
      <w:bookmarkStart w:id="17" w:name="_Toc528771214"/>
      <w:bookmarkStart w:id="18" w:name="_Toc528849381"/>
      <w:bookmarkStart w:id="19" w:name="_Toc528880007"/>
      <w:bookmarkStart w:id="20" w:name="_Toc528880016"/>
      <w:bookmarkStart w:id="21" w:name="_Toc528915490"/>
      <w:bookmarkStart w:id="22" w:name="_Toc528915527"/>
      <w:r>
        <w:rPr>
          <w:lang w:val="en-US"/>
        </w:rPr>
        <w:t>P</w:t>
      </w:r>
      <w:r w:rsidR="00B87DF1">
        <w:t>rioritize configured grant</w:t>
      </w:r>
      <w:r w:rsidR="008038F8">
        <w:t>/</w:t>
      </w:r>
      <w:r w:rsidR="00FA4725">
        <w:t xml:space="preserve">dynamic grant </w:t>
      </w:r>
      <w:r w:rsidR="00B87DF1">
        <w:t xml:space="preserve">is based on whether URLLC </w:t>
      </w:r>
      <w:r w:rsidR="00FA4725">
        <w:t>traffic is available</w:t>
      </w:r>
      <w:r w:rsidR="00737BF9">
        <w:t xml:space="preserve"> and </w:t>
      </w:r>
      <w:r w:rsidR="00B87DF1">
        <w:t>which</w:t>
      </w:r>
      <w:r w:rsidR="00737BF9">
        <w:t xml:space="preserve"> grant</w:t>
      </w:r>
      <w:r w:rsidR="00B87DF1">
        <w:t xml:space="preserve"> is configured for URLLC</w:t>
      </w:r>
      <w:r w:rsidR="00FA4725">
        <w:t>.</w:t>
      </w:r>
      <w:bookmarkEnd w:id="13"/>
      <w:bookmarkEnd w:id="14"/>
      <w:bookmarkEnd w:id="15"/>
      <w:bookmarkEnd w:id="16"/>
      <w:bookmarkEnd w:id="17"/>
      <w:bookmarkEnd w:id="18"/>
      <w:bookmarkEnd w:id="19"/>
      <w:bookmarkEnd w:id="20"/>
      <w:bookmarkEnd w:id="21"/>
      <w:bookmarkEnd w:id="22"/>
    </w:p>
    <w:p w14:paraId="24489979" w14:textId="1B79B724" w:rsidR="00DB71B7" w:rsidRDefault="00DB71B7" w:rsidP="00FA4725">
      <w:pPr>
        <w:pStyle w:val="Proposal"/>
      </w:pPr>
      <w:bookmarkStart w:id="23" w:name="_Toc528849382"/>
      <w:bookmarkStart w:id="24" w:name="_Toc528880008"/>
      <w:bookmarkStart w:id="25" w:name="_Toc528880017"/>
      <w:bookmarkStart w:id="26" w:name="_Toc528915491"/>
      <w:bookmarkStart w:id="27" w:name="_Toc528915528"/>
      <w:r>
        <w:t xml:space="preserve">Prioritize configured grant than dynamic grant in case configured grant is </w:t>
      </w:r>
      <w:r w:rsidR="003C2F67">
        <w:t xml:space="preserve">for </w:t>
      </w:r>
      <w:r>
        <w:t>URLLC traffic and URLLC traffic is available in the buffer, otherwise dynamic grant is prioritized as in legacy case.</w:t>
      </w:r>
      <w:bookmarkEnd w:id="23"/>
      <w:bookmarkEnd w:id="24"/>
      <w:bookmarkEnd w:id="25"/>
      <w:bookmarkEnd w:id="26"/>
      <w:bookmarkEnd w:id="27"/>
    </w:p>
    <w:p w14:paraId="7C8908D2" w14:textId="77777777" w:rsidR="00D83D10" w:rsidRPr="00737BF9" w:rsidRDefault="00D83D10" w:rsidP="00D83D10">
      <w:pPr>
        <w:pStyle w:val="Proposal"/>
        <w:numPr>
          <w:ilvl w:val="0"/>
          <w:numId w:val="0"/>
        </w:numPr>
        <w:ind w:left="1304"/>
        <w:rPr>
          <w:lang w:val="en-US"/>
        </w:rPr>
      </w:pPr>
    </w:p>
    <w:p w14:paraId="439546D1" w14:textId="56640343" w:rsidR="00937A3A" w:rsidRDefault="00937A3A" w:rsidP="00937A3A">
      <w:pPr>
        <w:pStyle w:val="2"/>
      </w:pPr>
      <w:r w:rsidRPr="00937A3A">
        <w:t xml:space="preserve">Resource conflict on </w:t>
      </w:r>
      <w:r w:rsidR="000F2E54">
        <w:t>control channel</w:t>
      </w:r>
      <w:r w:rsidRPr="00937A3A">
        <w:t xml:space="preserve"> and </w:t>
      </w:r>
      <w:r w:rsidR="000F2E54">
        <w:t xml:space="preserve">data channel in </w:t>
      </w:r>
      <w:r w:rsidR="000F2E54" w:rsidRPr="00937A3A">
        <w:t>uplink</w:t>
      </w:r>
    </w:p>
    <w:p w14:paraId="35D86088" w14:textId="18009514" w:rsidR="00571874" w:rsidRDefault="00571874" w:rsidP="008B57AB">
      <w:pPr>
        <w:pStyle w:val="ab"/>
        <w:rPr>
          <w:rFonts w:ascii="Times New Roman" w:eastAsia="宋体" w:hAnsi="Times New Roman"/>
          <w:lang w:val="en-US"/>
        </w:rPr>
      </w:pPr>
      <w:r>
        <w:rPr>
          <w:rFonts w:ascii="Times New Roman" w:eastAsia="宋体" w:hAnsi="Times New Roman"/>
          <w:lang w:val="en-US"/>
        </w:rPr>
        <w:t xml:space="preserve">In TS 38.321, SR </w:t>
      </w:r>
      <w:r w:rsidR="00A26ED6">
        <w:rPr>
          <w:rFonts w:ascii="Times New Roman" w:eastAsia="宋体" w:hAnsi="Times New Roman"/>
          <w:lang w:val="en-US"/>
        </w:rPr>
        <w:t>is</w:t>
      </w:r>
      <w:r>
        <w:rPr>
          <w:rFonts w:ascii="Times New Roman" w:eastAsia="宋体" w:hAnsi="Times New Roman"/>
          <w:lang w:val="en-US"/>
        </w:rPr>
        <w:t xml:space="preserve"> transmitted only when </w:t>
      </w:r>
      <w:r w:rsidRPr="00571874">
        <w:rPr>
          <w:rFonts w:ascii="Times New Roman" w:eastAsia="宋体" w:hAnsi="Times New Roman"/>
          <w:lang w:val="en-US"/>
        </w:rPr>
        <w:t xml:space="preserve">PUCCH resource for SR transmission </w:t>
      </w:r>
      <w:r w:rsidR="00E55AC8">
        <w:rPr>
          <w:rFonts w:ascii="Times New Roman" w:eastAsia="宋体" w:hAnsi="Times New Roman"/>
          <w:lang w:val="en-US"/>
        </w:rPr>
        <w:t>is not</w:t>
      </w:r>
      <w:r w:rsidRPr="00571874">
        <w:rPr>
          <w:rFonts w:ascii="Times New Roman" w:eastAsia="宋体" w:hAnsi="Times New Roman"/>
          <w:lang w:val="en-US"/>
        </w:rPr>
        <w:t xml:space="preserve"> overlap</w:t>
      </w:r>
      <w:r w:rsidR="00E55AC8">
        <w:rPr>
          <w:rFonts w:ascii="Times New Roman" w:eastAsia="宋体" w:hAnsi="Times New Roman"/>
          <w:lang w:val="en-US"/>
        </w:rPr>
        <w:t>ped</w:t>
      </w:r>
      <w:r w:rsidRPr="00571874">
        <w:rPr>
          <w:rFonts w:ascii="Times New Roman" w:eastAsia="宋体" w:hAnsi="Times New Roman"/>
          <w:lang w:val="en-US"/>
        </w:rPr>
        <w:t xml:space="preserve"> with a UL-SCH resource</w:t>
      </w:r>
      <w:r>
        <w:rPr>
          <w:rFonts w:ascii="Times New Roman" w:eastAsia="宋体" w:hAnsi="Times New Roman"/>
          <w:lang w:val="en-US"/>
        </w:rPr>
        <w:t xml:space="preserve">. However, if PUCCH for SR triggered </w:t>
      </w:r>
      <w:r w:rsidR="00BC7DCE">
        <w:rPr>
          <w:rFonts w:ascii="Times New Roman" w:eastAsia="宋体" w:hAnsi="Times New Roman"/>
          <w:lang w:val="en-US"/>
        </w:rPr>
        <w:t>by</w:t>
      </w:r>
      <w:r>
        <w:rPr>
          <w:rFonts w:ascii="Times New Roman" w:eastAsia="宋体" w:hAnsi="Times New Roman"/>
          <w:lang w:val="en-US"/>
        </w:rPr>
        <w:t xml:space="preserve"> URLLC traffic is </w:t>
      </w:r>
      <w:r w:rsidRPr="00571874">
        <w:rPr>
          <w:rFonts w:ascii="Times New Roman" w:eastAsia="宋体" w:hAnsi="Times New Roman"/>
          <w:lang w:val="en-US"/>
        </w:rPr>
        <w:t>overlap</w:t>
      </w:r>
      <w:r>
        <w:rPr>
          <w:rFonts w:ascii="Times New Roman" w:eastAsia="宋体" w:hAnsi="Times New Roman"/>
          <w:lang w:val="en-US"/>
        </w:rPr>
        <w:t>ped</w:t>
      </w:r>
      <w:r w:rsidRPr="00571874">
        <w:rPr>
          <w:rFonts w:ascii="Times New Roman" w:eastAsia="宋体" w:hAnsi="Times New Roman"/>
          <w:lang w:val="en-US"/>
        </w:rPr>
        <w:t xml:space="preserve"> in time with PUSCH related to traffic with the lower priority</w:t>
      </w:r>
      <w:r>
        <w:rPr>
          <w:rFonts w:ascii="Times New Roman" w:eastAsia="宋体" w:hAnsi="Times New Roman"/>
          <w:lang w:val="en-US"/>
        </w:rPr>
        <w:t xml:space="preserve">, the latency requirement for URLLC may not be satisfied since UE should wait for the next occasion for URLLC resource request. </w:t>
      </w:r>
    </w:p>
    <w:p w14:paraId="1AA8D9F5" w14:textId="0C062FC2" w:rsidR="00F133D3" w:rsidRDefault="00F133D3" w:rsidP="00F133D3">
      <w:pPr>
        <w:pStyle w:val="Observation"/>
        <w:ind w:left="1701" w:hanging="1701"/>
      </w:pPr>
      <w:bookmarkStart w:id="28" w:name="_Toc528764404"/>
      <w:bookmarkStart w:id="29" w:name="_Toc528769579"/>
      <w:bookmarkStart w:id="30" w:name="_Toc528849378"/>
      <w:bookmarkStart w:id="31" w:name="_Toc528915452"/>
      <w:bookmarkStart w:id="32" w:name="_Toc528915539"/>
      <w:r w:rsidRPr="00F133D3">
        <w:t>SR can</w:t>
      </w:r>
      <w:r w:rsidR="00BC7DCE">
        <w:t>not</w:t>
      </w:r>
      <w:r w:rsidRPr="00F133D3">
        <w:t xml:space="preserve"> be transmitted when PUCCH resource for the SR transmission occasion overlap</w:t>
      </w:r>
      <w:r w:rsidR="00556483">
        <w:t>s</w:t>
      </w:r>
      <w:r w:rsidRPr="00F133D3">
        <w:t xml:space="preserve"> with a UL-SCH resource</w:t>
      </w:r>
      <w:r>
        <w:t xml:space="preserve">, even for </w:t>
      </w:r>
      <w:r w:rsidR="003D2D46">
        <w:t xml:space="preserve">the case </w:t>
      </w:r>
      <w:r>
        <w:t>SR is triggered by URLLC and PUSCH is for the traffic with lower priority.</w:t>
      </w:r>
      <w:bookmarkEnd w:id="28"/>
      <w:bookmarkEnd w:id="29"/>
      <w:bookmarkEnd w:id="30"/>
      <w:bookmarkEnd w:id="31"/>
      <w:bookmarkEnd w:id="32"/>
    </w:p>
    <w:p w14:paraId="4D52EC26" w14:textId="635494A0" w:rsidR="004475AD" w:rsidRDefault="004475AD" w:rsidP="004475AD">
      <w:pPr>
        <w:pStyle w:val="ab"/>
        <w:rPr>
          <w:rFonts w:ascii="Times New Roman" w:eastAsia="宋体" w:hAnsi="Times New Roman"/>
          <w:lang w:val="en-US"/>
        </w:rPr>
      </w:pPr>
      <w:r>
        <w:rPr>
          <w:rFonts w:ascii="Times New Roman" w:eastAsia="宋体" w:hAnsi="Times New Roman"/>
          <w:lang w:val="en-US"/>
        </w:rPr>
        <w:t xml:space="preserve">We think there are two </w:t>
      </w:r>
      <w:r w:rsidRPr="0043219F">
        <w:rPr>
          <w:rFonts w:ascii="Times New Roman" w:eastAsia="宋体" w:hAnsi="Times New Roman"/>
          <w:lang w:val="en-US"/>
        </w:rPr>
        <w:t xml:space="preserve">possible </w:t>
      </w:r>
      <w:r>
        <w:rPr>
          <w:rFonts w:ascii="Times New Roman" w:eastAsia="宋体" w:hAnsi="Times New Roman"/>
          <w:lang w:val="en-US"/>
        </w:rPr>
        <w:t>cases: 1. SR transmission</w:t>
      </w:r>
      <w:r w:rsidRPr="0043219F">
        <w:rPr>
          <w:rFonts w:ascii="Times New Roman" w:eastAsia="宋体" w:hAnsi="Times New Roman"/>
          <w:lang w:val="en-US"/>
        </w:rPr>
        <w:t xml:space="preserve"> overlap</w:t>
      </w:r>
      <w:r w:rsidR="001125AE">
        <w:rPr>
          <w:rFonts w:ascii="Times New Roman" w:eastAsia="宋体" w:hAnsi="Times New Roman"/>
          <w:lang w:val="en-US"/>
        </w:rPr>
        <w:t>s</w:t>
      </w:r>
      <w:r w:rsidRPr="0043219F">
        <w:rPr>
          <w:rFonts w:ascii="Times New Roman" w:eastAsia="宋体" w:hAnsi="Times New Roman"/>
          <w:lang w:val="en-US"/>
        </w:rPr>
        <w:t xml:space="preserve"> </w:t>
      </w:r>
      <w:r>
        <w:rPr>
          <w:rFonts w:ascii="Times New Roman" w:eastAsia="宋体" w:hAnsi="Times New Roman"/>
          <w:lang w:val="en-US"/>
        </w:rPr>
        <w:t xml:space="preserve">with </w:t>
      </w:r>
      <w:r w:rsidRPr="0043219F">
        <w:rPr>
          <w:rFonts w:ascii="Times New Roman" w:eastAsia="宋体" w:hAnsi="Times New Roman"/>
          <w:lang w:val="en-US"/>
        </w:rPr>
        <w:t>UL-SCH</w:t>
      </w:r>
      <w:r>
        <w:rPr>
          <w:rFonts w:ascii="Times New Roman" w:eastAsia="宋体" w:hAnsi="Times New Roman"/>
          <w:lang w:val="en-US"/>
        </w:rPr>
        <w:t xml:space="preserve"> on one cell, 2. SR transmission</w:t>
      </w:r>
      <w:r w:rsidRPr="0043219F">
        <w:rPr>
          <w:rFonts w:ascii="Times New Roman" w:eastAsia="宋体" w:hAnsi="Times New Roman"/>
          <w:lang w:val="en-US"/>
        </w:rPr>
        <w:t xml:space="preserve"> overlap</w:t>
      </w:r>
      <w:r w:rsidR="001125AE">
        <w:rPr>
          <w:rFonts w:ascii="Times New Roman" w:eastAsia="宋体" w:hAnsi="Times New Roman"/>
          <w:lang w:val="en-US"/>
        </w:rPr>
        <w:t>s</w:t>
      </w:r>
      <w:r w:rsidRPr="0043219F">
        <w:rPr>
          <w:rFonts w:ascii="Times New Roman" w:eastAsia="宋体" w:hAnsi="Times New Roman"/>
          <w:lang w:val="en-US"/>
        </w:rPr>
        <w:t xml:space="preserve"> </w:t>
      </w:r>
      <w:r>
        <w:rPr>
          <w:rFonts w:ascii="Times New Roman" w:eastAsia="宋体" w:hAnsi="Times New Roman"/>
          <w:lang w:val="en-US"/>
        </w:rPr>
        <w:t xml:space="preserve">with </w:t>
      </w:r>
      <w:r w:rsidRPr="0043219F">
        <w:rPr>
          <w:rFonts w:ascii="Times New Roman" w:eastAsia="宋体" w:hAnsi="Times New Roman"/>
          <w:lang w:val="en-US"/>
        </w:rPr>
        <w:t>UL-SCH</w:t>
      </w:r>
      <w:r>
        <w:rPr>
          <w:rFonts w:ascii="Times New Roman" w:eastAsia="宋体" w:hAnsi="Times New Roman"/>
          <w:lang w:val="en-US"/>
        </w:rPr>
        <w:t xml:space="preserve"> on different cell.</w:t>
      </w:r>
      <w:r w:rsidR="00607771">
        <w:rPr>
          <w:rFonts w:ascii="Times New Roman" w:eastAsia="宋体" w:hAnsi="Times New Roman"/>
          <w:lang w:val="en-US"/>
        </w:rPr>
        <w:t xml:space="preserve"> </w:t>
      </w:r>
      <w:r w:rsidR="005140AB">
        <w:rPr>
          <w:rFonts w:ascii="Times New Roman" w:eastAsia="宋体" w:hAnsi="Times New Roman"/>
          <w:lang w:val="en-US"/>
        </w:rPr>
        <w:t>It is RAN1 scope i</w:t>
      </w:r>
      <w:r w:rsidR="00607771">
        <w:rPr>
          <w:rFonts w:ascii="Times New Roman" w:eastAsia="宋体" w:hAnsi="Times New Roman"/>
          <w:lang w:val="en-US"/>
        </w:rPr>
        <w:t>f PUCCH and PUSCH can be transmitted simultaneously (e.g. case 2)</w:t>
      </w:r>
      <w:r w:rsidR="002775EC">
        <w:rPr>
          <w:rFonts w:ascii="Times New Roman" w:eastAsia="宋体" w:hAnsi="Times New Roman"/>
          <w:lang w:val="en-US"/>
        </w:rPr>
        <w:t xml:space="preserve"> or </w:t>
      </w:r>
      <w:r w:rsidR="005140AB">
        <w:rPr>
          <w:rFonts w:ascii="Times New Roman" w:eastAsia="宋体" w:hAnsi="Times New Roman"/>
          <w:lang w:val="en-US"/>
        </w:rPr>
        <w:t xml:space="preserve">UCI </w:t>
      </w:r>
      <w:r w:rsidR="002775EC">
        <w:rPr>
          <w:rFonts w:ascii="Times New Roman" w:eastAsia="宋体" w:hAnsi="Times New Roman"/>
          <w:lang w:val="en-US"/>
        </w:rPr>
        <w:t>multiplexing method can satisfy URLLC latency requirement. O</w:t>
      </w:r>
      <w:r w:rsidR="00607771">
        <w:rPr>
          <w:rFonts w:ascii="Times New Roman" w:eastAsia="宋体" w:hAnsi="Times New Roman"/>
          <w:lang w:val="en-US"/>
        </w:rPr>
        <w:t xml:space="preserve">therwise, it is </w:t>
      </w:r>
      <w:r w:rsidR="00D468D1">
        <w:rPr>
          <w:rFonts w:ascii="Times New Roman" w:eastAsia="宋体" w:hAnsi="Times New Roman"/>
          <w:lang w:val="en-US"/>
        </w:rPr>
        <w:t xml:space="preserve">in </w:t>
      </w:r>
      <w:r w:rsidR="00607771">
        <w:rPr>
          <w:rFonts w:ascii="Times New Roman" w:eastAsia="宋体" w:hAnsi="Times New Roman"/>
          <w:lang w:val="en-US"/>
        </w:rPr>
        <w:t xml:space="preserve">RAN2 scope whether to prioritize PUCCH for SR triggered by URLLC traffic than PUSCH. </w:t>
      </w:r>
    </w:p>
    <w:p w14:paraId="6D81B13B" w14:textId="70233676" w:rsidR="00571874" w:rsidRDefault="00083650" w:rsidP="008B57AB">
      <w:pPr>
        <w:pStyle w:val="ab"/>
        <w:rPr>
          <w:rFonts w:ascii="Times New Roman" w:eastAsia="宋体" w:hAnsi="Times New Roman"/>
          <w:lang w:val="en-US"/>
        </w:rPr>
      </w:pPr>
      <w:r>
        <w:rPr>
          <w:rFonts w:ascii="Times New Roman" w:eastAsia="宋体" w:hAnsi="Times New Roman" w:hint="eastAsia"/>
          <w:lang w:val="en-US"/>
        </w:rPr>
        <w:t xml:space="preserve">As mentioned above, if </w:t>
      </w:r>
      <w:r>
        <w:rPr>
          <w:rFonts w:ascii="Times New Roman" w:eastAsia="宋体" w:hAnsi="Times New Roman"/>
          <w:lang w:val="en-US"/>
        </w:rPr>
        <w:t xml:space="preserve">PUCCH for SR triggered </w:t>
      </w:r>
      <w:r w:rsidR="00B12C17">
        <w:rPr>
          <w:rFonts w:ascii="Times New Roman" w:eastAsia="宋体" w:hAnsi="Times New Roman"/>
          <w:lang w:val="en-US"/>
        </w:rPr>
        <w:t>by</w:t>
      </w:r>
      <w:r>
        <w:rPr>
          <w:rFonts w:ascii="Times New Roman" w:eastAsia="宋体" w:hAnsi="Times New Roman"/>
          <w:lang w:val="en-US"/>
        </w:rPr>
        <w:t xml:space="preserve"> URLLC traffic is </w:t>
      </w:r>
      <w:r w:rsidRPr="00571874">
        <w:rPr>
          <w:rFonts w:ascii="Times New Roman" w:eastAsia="宋体" w:hAnsi="Times New Roman"/>
          <w:lang w:val="en-US"/>
        </w:rPr>
        <w:t>overlap</w:t>
      </w:r>
      <w:r>
        <w:rPr>
          <w:rFonts w:ascii="Times New Roman" w:eastAsia="宋体" w:hAnsi="Times New Roman"/>
          <w:lang w:val="en-US"/>
        </w:rPr>
        <w:t>ped</w:t>
      </w:r>
      <w:r w:rsidRPr="00571874">
        <w:rPr>
          <w:rFonts w:ascii="Times New Roman" w:eastAsia="宋体" w:hAnsi="Times New Roman"/>
          <w:lang w:val="en-US"/>
        </w:rPr>
        <w:t xml:space="preserve"> with PUSCH </w:t>
      </w:r>
      <w:r w:rsidR="004D48CF">
        <w:rPr>
          <w:rFonts w:ascii="Times New Roman" w:eastAsia="宋体" w:hAnsi="Times New Roman"/>
          <w:lang w:val="en-US"/>
        </w:rPr>
        <w:t xml:space="preserve">for </w:t>
      </w:r>
      <w:r w:rsidR="00B12C17">
        <w:rPr>
          <w:rFonts w:ascii="Times New Roman" w:eastAsia="宋体" w:hAnsi="Times New Roman"/>
          <w:lang w:val="en-US"/>
        </w:rPr>
        <w:t>equal/</w:t>
      </w:r>
      <w:r>
        <w:rPr>
          <w:rFonts w:ascii="Times New Roman" w:eastAsia="宋体" w:hAnsi="Times New Roman" w:hint="eastAsia"/>
          <w:lang w:val="en-US"/>
        </w:rPr>
        <w:t>higher</w:t>
      </w:r>
      <w:r w:rsidRPr="00571874">
        <w:rPr>
          <w:rFonts w:ascii="Times New Roman" w:eastAsia="宋体" w:hAnsi="Times New Roman"/>
          <w:lang w:val="en-US"/>
        </w:rPr>
        <w:t xml:space="preserve"> priority</w:t>
      </w:r>
      <w:r w:rsidR="00B12C17">
        <w:rPr>
          <w:rFonts w:ascii="Times New Roman" w:eastAsia="宋体" w:hAnsi="Times New Roman"/>
          <w:lang w:val="en-US"/>
        </w:rPr>
        <w:t xml:space="preserve"> traffic</w:t>
      </w:r>
      <w:r>
        <w:rPr>
          <w:rFonts w:ascii="Times New Roman" w:eastAsia="宋体" w:hAnsi="Times New Roman"/>
          <w:lang w:val="en-US"/>
        </w:rPr>
        <w:t xml:space="preserve">, waiting for the next PUCCH occasion is </w:t>
      </w:r>
      <w:r w:rsidR="00F133D3">
        <w:rPr>
          <w:rFonts w:ascii="Times New Roman" w:eastAsia="宋体" w:hAnsi="Times New Roman"/>
          <w:lang w:val="en-US"/>
        </w:rPr>
        <w:t xml:space="preserve">acceptable </w:t>
      </w:r>
      <w:r w:rsidR="00B12C17">
        <w:rPr>
          <w:rFonts w:ascii="Times New Roman" w:eastAsia="宋体" w:hAnsi="Times New Roman"/>
          <w:lang w:val="en-US"/>
        </w:rPr>
        <w:t>as</w:t>
      </w:r>
      <w:r w:rsidR="00F133D3">
        <w:rPr>
          <w:rFonts w:ascii="Times New Roman" w:eastAsia="宋体" w:hAnsi="Times New Roman"/>
          <w:lang w:val="en-US"/>
        </w:rPr>
        <w:t xml:space="preserve"> the QoS requirement is loose. And </w:t>
      </w:r>
      <w:r w:rsidR="00F133D3">
        <w:rPr>
          <w:rFonts w:ascii="Times New Roman" w:eastAsia="宋体" w:hAnsi="Times New Roman" w:hint="eastAsia"/>
          <w:lang w:val="en-US"/>
        </w:rPr>
        <w:t xml:space="preserve">if </w:t>
      </w:r>
      <w:r w:rsidR="00F133D3">
        <w:rPr>
          <w:rFonts w:ascii="Times New Roman" w:eastAsia="宋体" w:hAnsi="Times New Roman"/>
          <w:lang w:val="en-US"/>
        </w:rPr>
        <w:t xml:space="preserve">PUCCH for SR triggered </w:t>
      </w:r>
      <w:r w:rsidR="00B12C17">
        <w:rPr>
          <w:rFonts w:ascii="Times New Roman" w:eastAsia="宋体" w:hAnsi="Times New Roman"/>
          <w:lang w:val="en-US"/>
        </w:rPr>
        <w:t>by</w:t>
      </w:r>
      <w:r w:rsidR="00F133D3">
        <w:rPr>
          <w:rFonts w:ascii="Times New Roman" w:eastAsia="宋体" w:hAnsi="Times New Roman"/>
          <w:lang w:val="en-US"/>
        </w:rPr>
        <w:t xml:space="preserve"> URLLC traffic is </w:t>
      </w:r>
      <w:r w:rsidR="00F133D3" w:rsidRPr="00571874">
        <w:rPr>
          <w:rFonts w:ascii="Times New Roman" w:eastAsia="宋体" w:hAnsi="Times New Roman"/>
          <w:lang w:val="en-US"/>
        </w:rPr>
        <w:t>overlap</w:t>
      </w:r>
      <w:r w:rsidR="00F133D3">
        <w:rPr>
          <w:rFonts w:ascii="Times New Roman" w:eastAsia="宋体" w:hAnsi="Times New Roman"/>
          <w:lang w:val="en-US"/>
        </w:rPr>
        <w:t>ped</w:t>
      </w:r>
      <w:r w:rsidR="007A3748">
        <w:rPr>
          <w:rFonts w:ascii="Times New Roman" w:eastAsia="宋体" w:hAnsi="Times New Roman"/>
          <w:lang w:val="en-US"/>
        </w:rPr>
        <w:t xml:space="preserve"> </w:t>
      </w:r>
      <w:r w:rsidR="00F133D3" w:rsidRPr="00571874">
        <w:rPr>
          <w:rFonts w:ascii="Times New Roman" w:eastAsia="宋体" w:hAnsi="Times New Roman"/>
          <w:lang w:val="en-US"/>
        </w:rPr>
        <w:t>with PUSCH</w:t>
      </w:r>
      <w:r w:rsidR="00B12C17">
        <w:rPr>
          <w:rFonts w:ascii="Times New Roman" w:eastAsia="宋体" w:hAnsi="Times New Roman"/>
          <w:lang w:val="en-US"/>
        </w:rPr>
        <w:t xml:space="preserve"> for </w:t>
      </w:r>
      <w:r w:rsidR="00F133D3">
        <w:rPr>
          <w:rFonts w:ascii="Times New Roman" w:eastAsia="宋体" w:hAnsi="Times New Roman"/>
          <w:lang w:val="en-US"/>
        </w:rPr>
        <w:t>lower</w:t>
      </w:r>
      <w:r w:rsidR="00F133D3" w:rsidRPr="00571874">
        <w:rPr>
          <w:rFonts w:ascii="Times New Roman" w:eastAsia="宋体" w:hAnsi="Times New Roman"/>
          <w:lang w:val="en-US"/>
        </w:rPr>
        <w:t xml:space="preserve"> priority</w:t>
      </w:r>
      <w:r w:rsidR="00B12C17">
        <w:rPr>
          <w:rFonts w:ascii="Times New Roman" w:eastAsia="宋体" w:hAnsi="Times New Roman"/>
          <w:lang w:val="en-US"/>
        </w:rPr>
        <w:t xml:space="preserve"> traffic</w:t>
      </w:r>
      <w:r w:rsidR="00F133D3">
        <w:rPr>
          <w:rFonts w:ascii="Times New Roman" w:eastAsia="宋体" w:hAnsi="Times New Roman"/>
          <w:lang w:val="en-US"/>
        </w:rPr>
        <w:t xml:space="preserve">, waiting for the next PUCCH occasion is not acceptable </w:t>
      </w:r>
      <w:r w:rsidR="000E6CF0">
        <w:rPr>
          <w:rFonts w:ascii="Times New Roman" w:eastAsia="宋体" w:hAnsi="Times New Roman"/>
          <w:lang w:val="en-US"/>
        </w:rPr>
        <w:t>as</w:t>
      </w:r>
      <w:r w:rsidR="00F133D3">
        <w:rPr>
          <w:rFonts w:ascii="Times New Roman" w:eastAsia="宋体" w:hAnsi="Times New Roman"/>
          <w:lang w:val="en-US"/>
        </w:rPr>
        <w:t xml:space="preserve"> the QoS requirement is very stringent. Thus, it is better to prioritize SR</w:t>
      </w:r>
      <w:r w:rsidR="00B12C17">
        <w:rPr>
          <w:rFonts w:ascii="Times New Roman" w:eastAsia="宋体" w:hAnsi="Times New Roman"/>
          <w:lang w:val="en-US"/>
        </w:rPr>
        <w:t xml:space="preserve"> which is</w:t>
      </w:r>
      <w:r w:rsidR="00F133D3">
        <w:rPr>
          <w:rFonts w:ascii="Times New Roman" w:eastAsia="宋体" w:hAnsi="Times New Roman"/>
          <w:lang w:val="en-US"/>
        </w:rPr>
        <w:t xml:space="preserve"> triggered by URLLC. </w:t>
      </w:r>
    </w:p>
    <w:p w14:paraId="79870373" w14:textId="2BD2E88E" w:rsidR="00C46187" w:rsidRDefault="00AE0D45" w:rsidP="00F133D3">
      <w:pPr>
        <w:pStyle w:val="Proposal"/>
      </w:pPr>
      <w:bookmarkStart w:id="33" w:name="_Toc528764409"/>
      <w:bookmarkStart w:id="34" w:name="_Toc528764610"/>
      <w:bookmarkStart w:id="35" w:name="_Toc528768177"/>
      <w:bookmarkStart w:id="36" w:name="_Toc528769578"/>
      <w:bookmarkStart w:id="37" w:name="_Toc528771215"/>
      <w:bookmarkStart w:id="38" w:name="_Toc528849383"/>
      <w:bookmarkStart w:id="39" w:name="_Toc528880009"/>
      <w:bookmarkStart w:id="40" w:name="_Toc528880018"/>
      <w:bookmarkStart w:id="41" w:name="_Toc528915492"/>
      <w:bookmarkStart w:id="42" w:name="_Toc528915529"/>
      <w:r>
        <w:t xml:space="preserve">May not cancel </w:t>
      </w:r>
      <w:r w:rsidR="00F133D3" w:rsidRPr="00F133D3">
        <w:t xml:space="preserve">SR </w:t>
      </w:r>
      <w:r w:rsidR="00B12C17">
        <w:t xml:space="preserve">when </w:t>
      </w:r>
      <w:r w:rsidR="00FD5E2A">
        <w:t>PUCCH</w:t>
      </w:r>
      <w:r w:rsidR="00F133D3">
        <w:t xml:space="preserve"> is overlapped</w:t>
      </w:r>
      <w:r w:rsidR="00F133D3" w:rsidRPr="00F133D3">
        <w:t xml:space="preserve"> with PUSCH</w:t>
      </w:r>
      <w:r w:rsidR="00FD5E2A">
        <w:t xml:space="preserve"> if the SR is triggered by URLLC</w:t>
      </w:r>
      <w:r w:rsidR="00F133D3" w:rsidRPr="00F133D3">
        <w:t xml:space="preserve"> </w:t>
      </w:r>
      <w:r w:rsidR="00FD5E2A">
        <w:t>and</w:t>
      </w:r>
      <w:r w:rsidR="00F133D3">
        <w:t xml:space="preserve"> the </w:t>
      </w:r>
      <w:r w:rsidR="00FD5E2A">
        <w:t>PUSCH is for</w:t>
      </w:r>
      <w:r w:rsidR="00F133D3">
        <w:t xml:space="preserve"> lower priority</w:t>
      </w:r>
      <w:r w:rsidR="00FD5E2A">
        <w:t xml:space="preserve"> traffic</w:t>
      </w:r>
      <w:r w:rsidR="00C46187">
        <w:t>.</w:t>
      </w:r>
      <w:bookmarkEnd w:id="33"/>
      <w:bookmarkEnd w:id="34"/>
      <w:bookmarkEnd w:id="35"/>
      <w:bookmarkEnd w:id="36"/>
      <w:bookmarkEnd w:id="37"/>
      <w:bookmarkEnd w:id="38"/>
      <w:bookmarkEnd w:id="39"/>
      <w:bookmarkEnd w:id="40"/>
      <w:bookmarkEnd w:id="41"/>
      <w:bookmarkEnd w:id="42"/>
    </w:p>
    <w:p w14:paraId="48718E13" w14:textId="77777777" w:rsidR="003B6FD5" w:rsidRPr="00FD5E2A" w:rsidRDefault="003B6FD5" w:rsidP="003B6FD5">
      <w:pPr>
        <w:pStyle w:val="ab"/>
        <w:rPr>
          <w:rFonts w:ascii="Times New Roman" w:eastAsia="宋体" w:hAnsi="Times New Roman"/>
        </w:rPr>
      </w:pPr>
    </w:p>
    <w:p w14:paraId="038D57C3" w14:textId="658370F4" w:rsidR="00F875D1" w:rsidRPr="00364C5E" w:rsidRDefault="00F875D1" w:rsidP="00F875D1">
      <w:pPr>
        <w:pStyle w:val="1"/>
      </w:pPr>
      <w:r w:rsidRPr="00CE0424">
        <w:t>Conclusion</w:t>
      </w:r>
    </w:p>
    <w:p w14:paraId="6E0747C7" w14:textId="77777777" w:rsidR="000E6CF0" w:rsidRDefault="00B21739" w:rsidP="00B21739">
      <w:pPr>
        <w:pStyle w:val="ab"/>
        <w:rPr>
          <w:noProof/>
        </w:rPr>
      </w:pPr>
      <w:r>
        <w:t>Based on the discussion above, we made the following observations:</w:t>
      </w:r>
      <w:r>
        <w:rPr>
          <w:b/>
          <w:bCs/>
        </w:rPr>
        <w:fldChar w:fldCharType="begin"/>
      </w:r>
      <w:r>
        <w:rPr>
          <w:b/>
          <w:bCs/>
        </w:rPr>
        <w:instrText xml:space="preserve"> TOC \f \n \p " " \t "Observation" </w:instrText>
      </w:r>
      <w:r>
        <w:rPr>
          <w:b/>
          <w:bCs/>
        </w:rPr>
        <w:fldChar w:fldCharType="separate"/>
      </w:r>
    </w:p>
    <w:p w14:paraId="285984B2" w14:textId="77777777" w:rsidR="000E6CF0" w:rsidRDefault="000E6CF0">
      <w:pPr>
        <w:pStyle w:val="10"/>
        <w:rPr>
          <w:rFonts w:asciiTheme="minorHAnsi" w:hAnsiTheme="minorHAnsi" w:cstheme="minorBidi"/>
          <w:b w:val="0"/>
          <w:kern w:val="2"/>
          <w:sz w:val="21"/>
        </w:rPr>
      </w:pPr>
      <w:bookmarkStart w:id="43" w:name="_GoBack"/>
      <w:bookmarkEnd w:id="43"/>
      <w:r>
        <w:t>Observation 1</w:t>
      </w:r>
      <w:r>
        <w:rPr>
          <w:rFonts w:asciiTheme="minorHAnsi" w:hAnsiTheme="minorHAnsi" w:cstheme="minorBidi"/>
          <w:b w:val="0"/>
          <w:kern w:val="2"/>
          <w:sz w:val="21"/>
        </w:rPr>
        <w:tab/>
      </w:r>
      <w:r>
        <w:t>When configured grant is for URLLC traffic, it is not always preferred to prioritize dynamic grant than configured grant.</w:t>
      </w:r>
    </w:p>
    <w:p w14:paraId="0D446D9E" w14:textId="77777777" w:rsidR="000E6CF0" w:rsidRDefault="000E6CF0">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SR cannot be transmitted when PUCCH resource for the SR transmission occasion overlaps with a UL-SCH resource, even for the case SR is triggered by URLLC and PUSCH is for the traffic with lower priority.</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78C9DBB0" w14:textId="77777777" w:rsidR="000E6CF0" w:rsidRDefault="00F875D1">
      <w:pPr>
        <w:pStyle w:val="10"/>
        <w:rPr>
          <w:rFonts w:asciiTheme="minorHAnsi" w:hAnsiTheme="minorHAnsi" w:cstheme="minorBidi"/>
          <w:b w:val="0"/>
          <w:kern w:val="2"/>
          <w:sz w:val="21"/>
        </w:rPr>
      </w:pPr>
      <w:r>
        <w:rPr>
          <w:b w:val="0"/>
          <w:bCs/>
        </w:rPr>
        <w:lastRenderedPageBreak/>
        <w:fldChar w:fldCharType="begin"/>
      </w:r>
      <w:r>
        <w:rPr>
          <w:bCs/>
        </w:rPr>
        <w:instrText xml:space="preserve"> TOC \f \n \p " " \t "Proposal" </w:instrText>
      </w:r>
      <w:r>
        <w:rPr>
          <w:b w:val="0"/>
          <w:bCs/>
        </w:rPr>
        <w:fldChar w:fldCharType="separate"/>
      </w:r>
      <w:r w:rsidR="000E6CF0">
        <w:t>Proposal 1</w:t>
      </w:r>
      <w:r w:rsidR="000E6CF0">
        <w:rPr>
          <w:rFonts w:asciiTheme="minorHAnsi" w:hAnsiTheme="minorHAnsi" w:cstheme="minorBidi"/>
          <w:b w:val="0"/>
          <w:kern w:val="2"/>
          <w:sz w:val="21"/>
        </w:rPr>
        <w:tab/>
      </w:r>
      <w:r w:rsidR="000E6CF0" w:rsidRPr="00153874">
        <w:t>P</w:t>
      </w:r>
      <w:r w:rsidR="000E6CF0">
        <w:t>rioritize configured grant/dynamic grant is based on whether URLLC traffic is available and which grant is configured for URLLC.</w:t>
      </w:r>
    </w:p>
    <w:p w14:paraId="72FDDC68" w14:textId="77777777" w:rsidR="000E6CF0" w:rsidRDefault="000E6CF0">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Prioritize configured grant than dynamic grant in case configured grant is for URLLC traffic and URLLC traffic is available in the buffer, otherwise dynamic grant is prioritized as in legacy case.</w:t>
      </w:r>
    </w:p>
    <w:p w14:paraId="0FFD6A29" w14:textId="77777777" w:rsidR="000E6CF0" w:rsidRDefault="000E6CF0">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t>May not cancel SR when PUCCH is overlapped with PUSCH if the SR is triggered by URLLC and the PUSCH is for lower priority traffic.</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44" w:name="_In-sequence_SDU_delivery"/>
      <w:bookmarkEnd w:id="44"/>
      <w:r w:rsidRPr="00DC0703">
        <w:rPr>
          <w:lang w:val="en-US"/>
        </w:rPr>
        <w:t>References</w:t>
      </w:r>
    </w:p>
    <w:bookmarkStart w:id="45" w:name="_Ref524946288"/>
    <w:p w14:paraId="31D67ECB" w14:textId="6DE2DDB8" w:rsidR="00944270" w:rsidRDefault="00D75AE5" w:rsidP="00D75AE5">
      <w:pPr>
        <w:pStyle w:val="Reference"/>
      </w:pPr>
      <w:r>
        <w:fldChar w:fldCharType="begin"/>
      </w:r>
      <w:r>
        <w:instrText xml:space="preserve"> HYPERLINK "https://www.3gpp.org/ftp/tsg_ran/TSG_RAN/TSGR_81/Docs/RP-182090.zip" </w:instrText>
      </w:r>
      <w:r>
        <w:fldChar w:fldCharType="separate"/>
      </w:r>
      <w:r w:rsidRPr="00DF62CB">
        <w:t>RP-182090</w:t>
      </w:r>
      <w:r>
        <w:fldChar w:fldCharType="end"/>
      </w:r>
      <w:r>
        <w:t xml:space="preserve">, </w:t>
      </w:r>
      <w:r w:rsidRPr="00D75AE5">
        <w:t>Revised SID: Study on NR Industrial Internet of Things (IoT)</w:t>
      </w:r>
      <w:r>
        <w:t>, 3GPP RAN#81, Gold Coast, Australia, September 10-13, 2018</w:t>
      </w:r>
      <w:bookmarkEnd w:id="45"/>
    </w:p>
    <w:p w14:paraId="3360DBAC" w14:textId="3EC3F652" w:rsidR="005600D7" w:rsidRDefault="00694060" w:rsidP="003E522F">
      <w:pPr>
        <w:pStyle w:val="Reference"/>
      </w:pPr>
      <w:bookmarkStart w:id="46" w:name="_Ref525040387"/>
      <w:r>
        <w:t xml:space="preserve">TR 22.804, </w:t>
      </w:r>
      <w:r w:rsidR="003E522F" w:rsidRPr="003E522F">
        <w:t>Study on Communication for Automation in Vertical Domains</w:t>
      </w:r>
      <w:bookmarkEnd w:id="46"/>
    </w:p>
    <w:p w14:paraId="79A80D9D" w14:textId="3AE2AAB6" w:rsidR="00DF62CB" w:rsidRDefault="00DF62CB" w:rsidP="00DF62CB">
      <w:pPr>
        <w:pStyle w:val="Reference"/>
      </w:pPr>
      <w:r>
        <w:rPr>
          <w:rFonts w:hint="eastAsia"/>
        </w:rPr>
        <w:t>R2-1816043</w:t>
      </w:r>
      <w:r>
        <w:t xml:space="preserve">, </w:t>
      </w:r>
      <w:r w:rsidRPr="00DF62CB">
        <w:t>LS on TSN requirements evaluation</w:t>
      </w:r>
      <w:r>
        <w:t>, contact: Nokia</w:t>
      </w:r>
    </w:p>
    <w:p w14:paraId="6288E075" w14:textId="77777777" w:rsidR="00CD618A" w:rsidRPr="00CD618A" w:rsidRDefault="00CD618A" w:rsidP="00CD618A">
      <w:pPr>
        <w:rPr>
          <w:highlight w:val="yellow"/>
        </w:rPr>
      </w:pPr>
      <w:bookmarkStart w:id="47" w:name="_Toc525420283"/>
      <w:bookmarkStart w:id="48" w:name="_Toc525422312"/>
      <w:bookmarkStart w:id="49" w:name="_Toc525422329"/>
      <w:bookmarkStart w:id="50" w:name="_Toc525422893"/>
      <w:bookmarkStart w:id="51" w:name="_Toc525422900"/>
      <w:bookmarkEnd w:id="47"/>
      <w:bookmarkEnd w:id="48"/>
      <w:bookmarkEnd w:id="49"/>
      <w:bookmarkEnd w:id="50"/>
      <w:bookmarkEnd w:id="51"/>
    </w:p>
    <w:sectPr w:rsidR="00CD618A" w:rsidRPr="00CD61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B61C6" w14:textId="77777777" w:rsidR="00B05A1F" w:rsidRDefault="00B05A1F">
      <w:r>
        <w:separator/>
      </w:r>
    </w:p>
  </w:endnote>
  <w:endnote w:type="continuationSeparator" w:id="0">
    <w:p w14:paraId="39917D53" w14:textId="77777777" w:rsidR="00B05A1F" w:rsidRDefault="00B05A1F">
      <w:r>
        <w:continuationSeparator/>
      </w:r>
    </w:p>
  </w:endnote>
  <w:endnote w:type="continuationNotice" w:id="1">
    <w:p w14:paraId="108C30AD" w14:textId="77777777" w:rsidR="00B05A1F" w:rsidRDefault="00B05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3DA38" w14:textId="77777777" w:rsidR="00B05A1F" w:rsidRDefault="00B05A1F">
      <w:r>
        <w:separator/>
      </w:r>
    </w:p>
  </w:footnote>
  <w:footnote w:type="continuationSeparator" w:id="0">
    <w:p w14:paraId="16E85BE5" w14:textId="77777777" w:rsidR="00B05A1F" w:rsidRDefault="00B05A1F">
      <w:r>
        <w:continuationSeparator/>
      </w:r>
    </w:p>
  </w:footnote>
  <w:footnote w:type="continuationNotice" w:id="1">
    <w:p w14:paraId="66A4686C" w14:textId="77777777" w:rsidR="00B05A1F" w:rsidRDefault="00B05A1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73093"/>
    <w:multiLevelType w:val="hybridMultilevel"/>
    <w:tmpl w:val="5716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461AA4"/>
    <w:multiLevelType w:val="hybridMultilevel"/>
    <w:tmpl w:val="322AC438"/>
    <w:lvl w:ilvl="0" w:tplc="DDC0A2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3B17F1"/>
    <w:multiLevelType w:val="hybridMultilevel"/>
    <w:tmpl w:val="E38041BA"/>
    <w:lvl w:ilvl="0" w:tplc="BE065C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4024EB8"/>
    <w:multiLevelType w:val="hybridMultilevel"/>
    <w:tmpl w:val="73E0FB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B7541D"/>
    <w:multiLevelType w:val="hybridMultilevel"/>
    <w:tmpl w:val="61AC6B96"/>
    <w:lvl w:ilvl="0" w:tplc="CF8A7CB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12"/>
  </w:num>
  <w:num w:numId="11">
    <w:abstractNumId w:val="14"/>
  </w:num>
  <w:num w:numId="12">
    <w:abstractNumId w:val="11"/>
  </w:num>
  <w:num w:numId="13">
    <w:abstractNumId w:val="15"/>
  </w:num>
  <w:num w:numId="14">
    <w:abstractNumId w:val="13"/>
  </w:num>
  <w:num w:numId="15">
    <w:abstractNumId w:val="16"/>
  </w:num>
  <w:num w:numId="16">
    <w:abstractNumId w:val="0"/>
  </w:num>
  <w:num w:numId="17">
    <w:abstractNumId w:val="2"/>
  </w:num>
  <w:num w:numId="18">
    <w:abstractNumId w:val="9"/>
  </w:num>
  <w:num w:numId="1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8F6"/>
    <w:rsid w:val="00002A37"/>
    <w:rsid w:val="00003324"/>
    <w:rsid w:val="000038DC"/>
    <w:rsid w:val="000039CC"/>
    <w:rsid w:val="000039F4"/>
    <w:rsid w:val="00006446"/>
    <w:rsid w:val="00006896"/>
    <w:rsid w:val="00007CDC"/>
    <w:rsid w:val="00011B28"/>
    <w:rsid w:val="000134E3"/>
    <w:rsid w:val="0001423C"/>
    <w:rsid w:val="00015D15"/>
    <w:rsid w:val="000210AB"/>
    <w:rsid w:val="000215F4"/>
    <w:rsid w:val="00025279"/>
    <w:rsid w:val="00025373"/>
    <w:rsid w:val="0002564D"/>
    <w:rsid w:val="00025ECA"/>
    <w:rsid w:val="00025FE3"/>
    <w:rsid w:val="00026816"/>
    <w:rsid w:val="0002688E"/>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7CB2"/>
    <w:rsid w:val="000515E1"/>
    <w:rsid w:val="00051CB4"/>
    <w:rsid w:val="00052A07"/>
    <w:rsid w:val="000534E3"/>
    <w:rsid w:val="000537F1"/>
    <w:rsid w:val="000555DB"/>
    <w:rsid w:val="0005606A"/>
    <w:rsid w:val="0005631A"/>
    <w:rsid w:val="00057117"/>
    <w:rsid w:val="00060CD1"/>
    <w:rsid w:val="000616E7"/>
    <w:rsid w:val="0006487E"/>
    <w:rsid w:val="00065E1A"/>
    <w:rsid w:val="000711B6"/>
    <w:rsid w:val="000725C4"/>
    <w:rsid w:val="00076B3A"/>
    <w:rsid w:val="000774D3"/>
    <w:rsid w:val="00077E5F"/>
    <w:rsid w:val="00080240"/>
    <w:rsid w:val="0008036A"/>
    <w:rsid w:val="0008101D"/>
    <w:rsid w:val="00081AE6"/>
    <w:rsid w:val="00083650"/>
    <w:rsid w:val="00084A26"/>
    <w:rsid w:val="000855EB"/>
    <w:rsid w:val="00085755"/>
    <w:rsid w:val="00085B52"/>
    <w:rsid w:val="0008661E"/>
    <w:rsid w:val="000866F2"/>
    <w:rsid w:val="0009009F"/>
    <w:rsid w:val="00091557"/>
    <w:rsid w:val="000924C1"/>
    <w:rsid w:val="000924F0"/>
    <w:rsid w:val="00093474"/>
    <w:rsid w:val="00094641"/>
    <w:rsid w:val="00094701"/>
    <w:rsid w:val="0009510F"/>
    <w:rsid w:val="00095C24"/>
    <w:rsid w:val="000A1B7B"/>
    <w:rsid w:val="000A1E07"/>
    <w:rsid w:val="000A3AE9"/>
    <w:rsid w:val="000A3D07"/>
    <w:rsid w:val="000A409A"/>
    <w:rsid w:val="000A56F2"/>
    <w:rsid w:val="000B00AD"/>
    <w:rsid w:val="000B1540"/>
    <w:rsid w:val="000B1D9E"/>
    <w:rsid w:val="000B24B0"/>
    <w:rsid w:val="000B2719"/>
    <w:rsid w:val="000B3A8F"/>
    <w:rsid w:val="000B4267"/>
    <w:rsid w:val="000B4AB9"/>
    <w:rsid w:val="000B54D7"/>
    <w:rsid w:val="000B564A"/>
    <w:rsid w:val="000B58C3"/>
    <w:rsid w:val="000B61E9"/>
    <w:rsid w:val="000B6600"/>
    <w:rsid w:val="000B778E"/>
    <w:rsid w:val="000C0382"/>
    <w:rsid w:val="000C043C"/>
    <w:rsid w:val="000C103B"/>
    <w:rsid w:val="000C165A"/>
    <w:rsid w:val="000C223C"/>
    <w:rsid w:val="000C2D5C"/>
    <w:rsid w:val="000C2E19"/>
    <w:rsid w:val="000C316A"/>
    <w:rsid w:val="000C3231"/>
    <w:rsid w:val="000C41E0"/>
    <w:rsid w:val="000C4D69"/>
    <w:rsid w:val="000D0D07"/>
    <w:rsid w:val="000D25C3"/>
    <w:rsid w:val="000D4797"/>
    <w:rsid w:val="000D674F"/>
    <w:rsid w:val="000D717F"/>
    <w:rsid w:val="000E0527"/>
    <w:rsid w:val="000E13DA"/>
    <w:rsid w:val="000E1E92"/>
    <w:rsid w:val="000E395B"/>
    <w:rsid w:val="000E606A"/>
    <w:rsid w:val="000E6CF0"/>
    <w:rsid w:val="000E6FEA"/>
    <w:rsid w:val="000E758C"/>
    <w:rsid w:val="000F06D6"/>
    <w:rsid w:val="000F0A8C"/>
    <w:rsid w:val="000F0EB1"/>
    <w:rsid w:val="000F1106"/>
    <w:rsid w:val="000F1CE3"/>
    <w:rsid w:val="000F2D78"/>
    <w:rsid w:val="000F2DAF"/>
    <w:rsid w:val="000F2E54"/>
    <w:rsid w:val="000F398F"/>
    <w:rsid w:val="000F3BE9"/>
    <w:rsid w:val="000F3E4C"/>
    <w:rsid w:val="000F3F6C"/>
    <w:rsid w:val="000F6DF3"/>
    <w:rsid w:val="000F7F77"/>
    <w:rsid w:val="001005FF"/>
    <w:rsid w:val="001027D6"/>
    <w:rsid w:val="00103954"/>
    <w:rsid w:val="001053BA"/>
    <w:rsid w:val="001062FB"/>
    <w:rsid w:val="001063E6"/>
    <w:rsid w:val="00106FC5"/>
    <w:rsid w:val="0010726D"/>
    <w:rsid w:val="001100B2"/>
    <w:rsid w:val="00110150"/>
    <w:rsid w:val="001125AE"/>
    <w:rsid w:val="00113CF4"/>
    <w:rsid w:val="001153EA"/>
    <w:rsid w:val="00115643"/>
    <w:rsid w:val="00116765"/>
    <w:rsid w:val="001219F5"/>
    <w:rsid w:val="00121A20"/>
    <w:rsid w:val="0012332F"/>
    <w:rsid w:val="0012377F"/>
    <w:rsid w:val="00123AC8"/>
    <w:rsid w:val="00123E3C"/>
    <w:rsid w:val="00124314"/>
    <w:rsid w:val="001244C4"/>
    <w:rsid w:val="00125E37"/>
    <w:rsid w:val="00126B4A"/>
    <w:rsid w:val="001273D3"/>
    <w:rsid w:val="00130E8D"/>
    <w:rsid w:val="00132FD0"/>
    <w:rsid w:val="00133945"/>
    <w:rsid w:val="001344C0"/>
    <w:rsid w:val="001346FA"/>
    <w:rsid w:val="0013474C"/>
    <w:rsid w:val="00135252"/>
    <w:rsid w:val="00137AB5"/>
    <w:rsid w:val="00137F0B"/>
    <w:rsid w:val="00137F74"/>
    <w:rsid w:val="00140A29"/>
    <w:rsid w:val="00141AE1"/>
    <w:rsid w:val="00143224"/>
    <w:rsid w:val="001513BF"/>
    <w:rsid w:val="00151E23"/>
    <w:rsid w:val="001526E0"/>
    <w:rsid w:val="00152E8C"/>
    <w:rsid w:val="00154097"/>
    <w:rsid w:val="001551B5"/>
    <w:rsid w:val="001552AC"/>
    <w:rsid w:val="00160906"/>
    <w:rsid w:val="001659C1"/>
    <w:rsid w:val="00165CA3"/>
    <w:rsid w:val="00167CF3"/>
    <w:rsid w:val="00170D7D"/>
    <w:rsid w:val="00170D84"/>
    <w:rsid w:val="00173685"/>
    <w:rsid w:val="00173A8E"/>
    <w:rsid w:val="00177795"/>
    <w:rsid w:val="00177B06"/>
    <w:rsid w:val="0018143F"/>
    <w:rsid w:val="001822A5"/>
    <w:rsid w:val="00183BC3"/>
    <w:rsid w:val="00187D24"/>
    <w:rsid w:val="00190AC1"/>
    <w:rsid w:val="00191CE8"/>
    <w:rsid w:val="001932ED"/>
    <w:rsid w:val="0019341A"/>
    <w:rsid w:val="00196EBF"/>
    <w:rsid w:val="00196FBC"/>
    <w:rsid w:val="001972E9"/>
    <w:rsid w:val="00197DF9"/>
    <w:rsid w:val="001A1987"/>
    <w:rsid w:val="001A2564"/>
    <w:rsid w:val="001A3265"/>
    <w:rsid w:val="001A4EBA"/>
    <w:rsid w:val="001A5A93"/>
    <w:rsid w:val="001A6173"/>
    <w:rsid w:val="001A6CBA"/>
    <w:rsid w:val="001A770B"/>
    <w:rsid w:val="001B0956"/>
    <w:rsid w:val="001B0D97"/>
    <w:rsid w:val="001B3279"/>
    <w:rsid w:val="001B3FE5"/>
    <w:rsid w:val="001B59A2"/>
    <w:rsid w:val="001B5A5D"/>
    <w:rsid w:val="001C0293"/>
    <w:rsid w:val="001C0C19"/>
    <w:rsid w:val="001C1CE5"/>
    <w:rsid w:val="001C2DC0"/>
    <w:rsid w:val="001C316B"/>
    <w:rsid w:val="001C3D2A"/>
    <w:rsid w:val="001C3DA9"/>
    <w:rsid w:val="001C5849"/>
    <w:rsid w:val="001C5C31"/>
    <w:rsid w:val="001C6892"/>
    <w:rsid w:val="001C7DC9"/>
    <w:rsid w:val="001D14BB"/>
    <w:rsid w:val="001D4BAE"/>
    <w:rsid w:val="001D51BA"/>
    <w:rsid w:val="001D5F1E"/>
    <w:rsid w:val="001D6342"/>
    <w:rsid w:val="001D6D53"/>
    <w:rsid w:val="001D7B1C"/>
    <w:rsid w:val="001E0450"/>
    <w:rsid w:val="001E0D26"/>
    <w:rsid w:val="001E58E2"/>
    <w:rsid w:val="001E7AED"/>
    <w:rsid w:val="001F099F"/>
    <w:rsid w:val="001F127A"/>
    <w:rsid w:val="001F1C05"/>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4D3"/>
    <w:rsid w:val="0020333A"/>
    <w:rsid w:val="00203F96"/>
    <w:rsid w:val="002069B2"/>
    <w:rsid w:val="002069C8"/>
    <w:rsid w:val="002076A9"/>
    <w:rsid w:val="00207FA3"/>
    <w:rsid w:val="0021145E"/>
    <w:rsid w:val="0021285C"/>
    <w:rsid w:val="002136C7"/>
    <w:rsid w:val="00214364"/>
    <w:rsid w:val="00214CB7"/>
    <w:rsid w:val="00214DA8"/>
    <w:rsid w:val="00215423"/>
    <w:rsid w:val="002154A7"/>
    <w:rsid w:val="002158FA"/>
    <w:rsid w:val="00215913"/>
    <w:rsid w:val="00216C5D"/>
    <w:rsid w:val="00216E6C"/>
    <w:rsid w:val="00220600"/>
    <w:rsid w:val="00221496"/>
    <w:rsid w:val="002224DB"/>
    <w:rsid w:val="00223FCB"/>
    <w:rsid w:val="00224924"/>
    <w:rsid w:val="002252C3"/>
    <w:rsid w:val="00225C54"/>
    <w:rsid w:val="00227ACE"/>
    <w:rsid w:val="00230642"/>
    <w:rsid w:val="00230765"/>
    <w:rsid w:val="00230E74"/>
    <w:rsid w:val="0023186D"/>
    <w:rsid w:val="002319E4"/>
    <w:rsid w:val="00233FFA"/>
    <w:rsid w:val="00234B02"/>
    <w:rsid w:val="00234B79"/>
    <w:rsid w:val="00235632"/>
    <w:rsid w:val="00235872"/>
    <w:rsid w:val="00236FFF"/>
    <w:rsid w:val="00237552"/>
    <w:rsid w:val="00241559"/>
    <w:rsid w:val="00241CE0"/>
    <w:rsid w:val="002435B3"/>
    <w:rsid w:val="002458EB"/>
    <w:rsid w:val="002478EA"/>
    <w:rsid w:val="002500C8"/>
    <w:rsid w:val="00254616"/>
    <w:rsid w:val="00254DF2"/>
    <w:rsid w:val="00255999"/>
    <w:rsid w:val="00256492"/>
    <w:rsid w:val="00257543"/>
    <w:rsid w:val="002617E7"/>
    <w:rsid w:val="00262655"/>
    <w:rsid w:val="0026343A"/>
    <w:rsid w:val="00264228"/>
    <w:rsid w:val="00264334"/>
    <w:rsid w:val="0026473E"/>
    <w:rsid w:val="00266042"/>
    <w:rsid w:val="00266214"/>
    <w:rsid w:val="00266BA8"/>
    <w:rsid w:val="00267C83"/>
    <w:rsid w:val="0027108F"/>
    <w:rsid w:val="0027144F"/>
    <w:rsid w:val="00271F3A"/>
    <w:rsid w:val="00271FCF"/>
    <w:rsid w:val="00272694"/>
    <w:rsid w:val="00272A09"/>
    <w:rsid w:val="00273278"/>
    <w:rsid w:val="002737F4"/>
    <w:rsid w:val="00273DBF"/>
    <w:rsid w:val="00274C9A"/>
    <w:rsid w:val="002775DA"/>
    <w:rsid w:val="002775EC"/>
    <w:rsid w:val="00277A42"/>
    <w:rsid w:val="00280166"/>
    <w:rsid w:val="002805F5"/>
    <w:rsid w:val="00280751"/>
    <w:rsid w:val="0028077B"/>
    <w:rsid w:val="00280E4C"/>
    <w:rsid w:val="0028260C"/>
    <w:rsid w:val="0028280A"/>
    <w:rsid w:val="0028344F"/>
    <w:rsid w:val="00283887"/>
    <w:rsid w:val="00286ACD"/>
    <w:rsid w:val="00286FBE"/>
    <w:rsid w:val="00287838"/>
    <w:rsid w:val="00287C3A"/>
    <w:rsid w:val="002907B5"/>
    <w:rsid w:val="002914DA"/>
    <w:rsid w:val="00292586"/>
    <w:rsid w:val="00292EB7"/>
    <w:rsid w:val="002944DD"/>
    <w:rsid w:val="00296227"/>
    <w:rsid w:val="00296873"/>
    <w:rsid w:val="00296F44"/>
    <w:rsid w:val="0029777D"/>
    <w:rsid w:val="002A055E"/>
    <w:rsid w:val="002A1D4E"/>
    <w:rsid w:val="002A2578"/>
    <w:rsid w:val="002A2869"/>
    <w:rsid w:val="002A720D"/>
    <w:rsid w:val="002B12FE"/>
    <w:rsid w:val="002B164D"/>
    <w:rsid w:val="002B1AC5"/>
    <w:rsid w:val="002B24D6"/>
    <w:rsid w:val="002B3855"/>
    <w:rsid w:val="002B72BA"/>
    <w:rsid w:val="002C02E5"/>
    <w:rsid w:val="002C0B75"/>
    <w:rsid w:val="002C41E6"/>
    <w:rsid w:val="002C6659"/>
    <w:rsid w:val="002C6FDA"/>
    <w:rsid w:val="002D071A"/>
    <w:rsid w:val="002D2607"/>
    <w:rsid w:val="002D31F0"/>
    <w:rsid w:val="002D34B2"/>
    <w:rsid w:val="002D4893"/>
    <w:rsid w:val="002D5EB5"/>
    <w:rsid w:val="002D7637"/>
    <w:rsid w:val="002E17F2"/>
    <w:rsid w:val="002E24C9"/>
    <w:rsid w:val="002E3A09"/>
    <w:rsid w:val="002E4B62"/>
    <w:rsid w:val="002E602E"/>
    <w:rsid w:val="002E7CAE"/>
    <w:rsid w:val="002F167A"/>
    <w:rsid w:val="002F1A66"/>
    <w:rsid w:val="002F1D54"/>
    <w:rsid w:val="002F2771"/>
    <w:rsid w:val="002F37A9"/>
    <w:rsid w:val="002F412B"/>
    <w:rsid w:val="002F4CF7"/>
    <w:rsid w:val="002F60EA"/>
    <w:rsid w:val="00301747"/>
    <w:rsid w:val="00301CE6"/>
    <w:rsid w:val="0030256B"/>
    <w:rsid w:val="00303123"/>
    <w:rsid w:val="0030501F"/>
    <w:rsid w:val="0030570A"/>
    <w:rsid w:val="00307220"/>
    <w:rsid w:val="00307BA1"/>
    <w:rsid w:val="00311702"/>
    <w:rsid w:val="00311E82"/>
    <w:rsid w:val="00313FD6"/>
    <w:rsid w:val="003143BD"/>
    <w:rsid w:val="00317086"/>
    <w:rsid w:val="003203ED"/>
    <w:rsid w:val="003214D7"/>
    <w:rsid w:val="00322C9F"/>
    <w:rsid w:val="00322F42"/>
    <w:rsid w:val="00323BDC"/>
    <w:rsid w:val="00324A2C"/>
    <w:rsid w:val="00324D23"/>
    <w:rsid w:val="00327489"/>
    <w:rsid w:val="00331751"/>
    <w:rsid w:val="00331BDF"/>
    <w:rsid w:val="00332AB4"/>
    <w:rsid w:val="00334579"/>
    <w:rsid w:val="0033459A"/>
    <w:rsid w:val="003354C1"/>
    <w:rsid w:val="00335858"/>
    <w:rsid w:val="0033665C"/>
    <w:rsid w:val="00336BDA"/>
    <w:rsid w:val="003406A6"/>
    <w:rsid w:val="00342BD7"/>
    <w:rsid w:val="00343A07"/>
    <w:rsid w:val="0034451F"/>
    <w:rsid w:val="003447C8"/>
    <w:rsid w:val="00346DB5"/>
    <w:rsid w:val="003477B1"/>
    <w:rsid w:val="0035084D"/>
    <w:rsid w:val="0035115B"/>
    <w:rsid w:val="003521B3"/>
    <w:rsid w:val="00352685"/>
    <w:rsid w:val="00352956"/>
    <w:rsid w:val="00353032"/>
    <w:rsid w:val="00353F94"/>
    <w:rsid w:val="0035491B"/>
    <w:rsid w:val="00357380"/>
    <w:rsid w:val="00357F49"/>
    <w:rsid w:val="003602D9"/>
    <w:rsid w:val="003604CE"/>
    <w:rsid w:val="00360AC8"/>
    <w:rsid w:val="00363FD5"/>
    <w:rsid w:val="00366043"/>
    <w:rsid w:val="00366B9B"/>
    <w:rsid w:val="00367FD0"/>
    <w:rsid w:val="00370E47"/>
    <w:rsid w:val="00372D12"/>
    <w:rsid w:val="003742AC"/>
    <w:rsid w:val="0037598B"/>
    <w:rsid w:val="003764C0"/>
    <w:rsid w:val="00376FD0"/>
    <w:rsid w:val="00377CE1"/>
    <w:rsid w:val="00381E63"/>
    <w:rsid w:val="003829D5"/>
    <w:rsid w:val="00382B15"/>
    <w:rsid w:val="003847E2"/>
    <w:rsid w:val="00385BF0"/>
    <w:rsid w:val="00386D0F"/>
    <w:rsid w:val="003874E8"/>
    <w:rsid w:val="0039327E"/>
    <w:rsid w:val="00393390"/>
    <w:rsid w:val="003939FF"/>
    <w:rsid w:val="00393FA2"/>
    <w:rsid w:val="00395174"/>
    <w:rsid w:val="003A2223"/>
    <w:rsid w:val="003A271C"/>
    <w:rsid w:val="003A2A0F"/>
    <w:rsid w:val="003A45A1"/>
    <w:rsid w:val="003A5378"/>
    <w:rsid w:val="003A5B0A"/>
    <w:rsid w:val="003A6BAC"/>
    <w:rsid w:val="003A7EF3"/>
    <w:rsid w:val="003B159C"/>
    <w:rsid w:val="003B1672"/>
    <w:rsid w:val="003B1828"/>
    <w:rsid w:val="003B31F3"/>
    <w:rsid w:val="003B369F"/>
    <w:rsid w:val="003B36A3"/>
    <w:rsid w:val="003B460B"/>
    <w:rsid w:val="003B4D73"/>
    <w:rsid w:val="003B630F"/>
    <w:rsid w:val="003B6FD5"/>
    <w:rsid w:val="003B7FE5"/>
    <w:rsid w:val="003C11C8"/>
    <w:rsid w:val="003C2702"/>
    <w:rsid w:val="003C2F67"/>
    <w:rsid w:val="003C35E6"/>
    <w:rsid w:val="003C3D72"/>
    <w:rsid w:val="003C4F3F"/>
    <w:rsid w:val="003C6D22"/>
    <w:rsid w:val="003C7806"/>
    <w:rsid w:val="003D0F67"/>
    <w:rsid w:val="003D109F"/>
    <w:rsid w:val="003D2478"/>
    <w:rsid w:val="003D2A1C"/>
    <w:rsid w:val="003D2C71"/>
    <w:rsid w:val="003D2D46"/>
    <w:rsid w:val="003D3C45"/>
    <w:rsid w:val="003D3C8E"/>
    <w:rsid w:val="003D452F"/>
    <w:rsid w:val="003D5B1F"/>
    <w:rsid w:val="003D6527"/>
    <w:rsid w:val="003D6AA9"/>
    <w:rsid w:val="003D7F79"/>
    <w:rsid w:val="003E12A3"/>
    <w:rsid w:val="003E15FA"/>
    <w:rsid w:val="003E32E1"/>
    <w:rsid w:val="003E42D0"/>
    <w:rsid w:val="003E522F"/>
    <w:rsid w:val="003E55E4"/>
    <w:rsid w:val="003E688F"/>
    <w:rsid w:val="003E74E3"/>
    <w:rsid w:val="003E7F51"/>
    <w:rsid w:val="003F05C7"/>
    <w:rsid w:val="003F2CD4"/>
    <w:rsid w:val="003F5106"/>
    <w:rsid w:val="003F6BBE"/>
    <w:rsid w:val="003F6E83"/>
    <w:rsid w:val="003F70E1"/>
    <w:rsid w:val="004000E8"/>
    <w:rsid w:val="00400757"/>
    <w:rsid w:val="00401686"/>
    <w:rsid w:val="00402E2B"/>
    <w:rsid w:val="00404F98"/>
    <w:rsid w:val="00405086"/>
    <w:rsid w:val="0040512B"/>
    <w:rsid w:val="00405CA5"/>
    <w:rsid w:val="00406992"/>
    <w:rsid w:val="0040724B"/>
    <w:rsid w:val="00407CD3"/>
    <w:rsid w:val="00410134"/>
    <w:rsid w:val="00410B72"/>
    <w:rsid w:val="00410F18"/>
    <w:rsid w:val="0041263E"/>
    <w:rsid w:val="00413AAC"/>
    <w:rsid w:val="00415087"/>
    <w:rsid w:val="00415ECD"/>
    <w:rsid w:val="00421105"/>
    <w:rsid w:val="0042255E"/>
    <w:rsid w:val="004242F4"/>
    <w:rsid w:val="00426F5E"/>
    <w:rsid w:val="00427248"/>
    <w:rsid w:val="00427E6A"/>
    <w:rsid w:val="00431379"/>
    <w:rsid w:val="00431B8E"/>
    <w:rsid w:val="00431FCA"/>
    <w:rsid w:val="0043219F"/>
    <w:rsid w:val="00433A71"/>
    <w:rsid w:val="004344D7"/>
    <w:rsid w:val="00435EF9"/>
    <w:rsid w:val="004365FE"/>
    <w:rsid w:val="00437447"/>
    <w:rsid w:val="004411BE"/>
    <w:rsid w:val="004415AC"/>
    <w:rsid w:val="00441A92"/>
    <w:rsid w:val="004436F3"/>
    <w:rsid w:val="00444F56"/>
    <w:rsid w:val="00445FE4"/>
    <w:rsid w:val="00445FEE"/>
    <w:rsid w:val="004462C8"/>
    <w:rsid w:val="00446488"/>
    <w:rsid w:val="00446CD0"/>
    <w:rsid w:val="004475AD"/>
    <w:rsid w:val="00450039"/>
    <w:rsid w:val="00450089"/>
    <w:rsid w:val="0045084A"/>
    <w:rsid w:val="004517AA"/>
    <w:rsid w:val="00451DF3"/>
    <w:rsid w:val="00452CAC"/>
    <w:rsid w:val="00454CC8"/>
    <w:rsid w:val="00456641"/>
    <w:rsid w:val="0045666D"/>
    <w:rsid w:val="00457565"/>
    <w:rsid w:val="00457B71"/>
    <w:rsid w:val="0046012D"/>
    <w:rsid w:val="00460552"/>
    <w:rsid w:val="004630D6"/>
    <w:rsid w:val="00463FA7"/>
    <w:rsid w:val="00466066"/>
    <w:rsid w:val="004666FD"/>
    <w:rsid w:val="004669E2"/>
    <w:rsid w:val="00467825"/>
    <w:rsid w:val="00470367"/>
    <w:rsid w:val="00470C31"/>
    <w:rsid w:val="00472BB4"/>
    <w:rsid w:val="004734D0"/>
    <w:rsid w:val="0047556B"/>
    <w:rsid w:val="00477768"/>
    <w:rsid w:val="004810CE"/>
    <w:rsid w:val="00484877"/>
    <w:rsid w:val="0048524B"/>
    <w:rsid w:val="00485B43"/>
    <w:rsid w:val="0049144A"/>
    <w:rsid w:val="00491EAF"/>
    <w:rsid w:val="00491ED4"/>
    <w:rsid w:val="00492BC5"/>
    <w:rsid w:val="00492D51"/>
    <w:rsid w:val="00495BCB"/>
    <w:rsid w:val="004964F1"/>
    <w:rsid w:val="00497502"/>
    <w:rsid w:val="004A0A10"/>
    <w:rsid w:val="004A0C12"/>
    <w:rsid w:val="004A16BC"/>
    <w:rsid w:val="004A2B94"/>
    <w:rsid w:val="004A5541"/>
    <w:rsid w:val="004B12FD"/>
    <w:rsid w:val="004B1A4F"/>
    <w:rsid w:val="004B4089"/>
    <w:rsid w:val="004B4572"/>
    <w:rsid w:val="004B4E6E"/>
    <w:rsid w:val="004B625F"/>
    <w:rsid w:val="004B635F"/>
    <w:rsid w:val="004B6518"/>
    <w:rsid w:val="004B7A9E"/>
    <w:rsid w:val="004B7C0C"/>
    <w:rsid w:val="004C2130"/>
    <w:rsid w:val="004C2DB9"/>
    <w:rsid w:val="004C3898"/>
    <w:rsid w:val="004C38B2"/>
    <w:rsid w:val="004C3DDB"/>
    <w:rsid w:val="004C4FA5"/>
    <w:rsid w:val="004C67AB"/>
    <w:rsid w:val="004D0D7C"/>
    <w:rsid w:val="004D313B"/>
    <w:rsid w:val="004D3549"/>
    <w:rsid w:val="004D36B1"/>
    <w:rsid w:val="004D47A8"/>
    <w:rsid w:val="004D48CF"/>
    <w:rsid w:val="004D7EBD"/>
    <w:rsid w:val="004E00E1"/>
    <w:rsid w:val="004E2621"/>
    <w:rsid w:val="004E2680"/>
    <w:rsid w:val="004E28F9"/>
    <w:rsid w:val="004E462E"/>
    <w:rsid w:val="004E56DC"/>
    <w:rsid w:val="004E76F4"/>
    <w:rsid w:val="004F0B4E"/>
    <w:rsid w:val="004F0B6C"/>
    <w:rsid w:val="004F2078"/>
    <w:rsid w:val="004F4DA3"/>
    <w:rsid w:val="004F7778"/>
    <w:rsid w:val="00500CE5"/>
    <w:rsid w:val="0050293E"/>
    <w:rsid w:val="00502B89"/>
    <w:rsid w:val="00504C64"/>
    <w:rsid w:val="00505785"/>
    <w:rsid w:val="00506557"/>
    <w:rsid w:val="0050677A"/>
    <w:rsid w:val="00506E7E"/>
    <w:rsid w:val="00510682"/>
    <w:rsid w:val="005108D8"/>
    <w:rsid w:val="00510EC4"/>
    <w:rsid w:val="0051165C"/>
    <w:rsid w:val="005116F9"/>
    <w:rsid w:val="00513622"/>
    <w:rsid w:val="005140AB"/>
    <w:rsid w:val="00514248"/>
    <w:rsid w:val="00514C7C"/>
    <w:rsid w:val="005153A7"/>
    <w:rsid w:val="00515DA8"/>
    <w:rsid w:val="00521472"/>
    <w:rsid w:val="005219CF"/>
    <w:rsid w:val="00521FE6"/>
    <w:rsid w:val="00523883"/>
    <w:rsid w:val="00524EE8"/>
    <w:rsid w:val="00525C98"/>
    <w:rsid w:val="00527159"/>
    <w:rsid w:val="00530F84"/>
    <w:rsid w:val="00534B59"/>
    <w:rsid w:val="0053640D"/>
    <w:rsid w:val="00536759"/>
    <w:rsid w:val="00536B4E"/>
    <w:rsid w:val="00537C62"/>
    <w:rsid w:val="005452A9"/>
    <w:rsid w:val="00545AD1"/>
    <w:rsid w:val="00546970"/>
    <w:rsid w:val="00546C17"/>
    <w:rsid w:val="00547AE0"/>
    <w:rsid w:val="005513FC"/>
    <w:rsid w:val="00551D2E"/>
    <w:rsid w:val="00554E19"/>
    <w:rsid w:val="0055508B"/>
    <w:rsid w:val="00556483"/>
    <w:rsid w:val="0055651C"/>
    <w:rsid w:val="00556A39"/>
    <w:rsid w:val="005600CB"/>
    <w:rsid w:val="005600D7"/>
    <w:rsid w:val="005605E0"/>
    <w:rsid w:val="00560E61"/>
    <w:rsid w:val="0056121F"/>
    <w:rsid w:val="00561490"/>
    <w:rsid w:val="00561AA9"/>
    <w:rsid w:val="00563751"/>
    <w:rsid w:val="00565ACF"/>
    <w:rsid w:val="005660F3"/>
    <w:rsid w:val="005704A0"/>
    <w:rsid w:val="005712FE"/>
    <w:rsid w:val="00571874"/>
    <w:rsid w:val="00572505"/>
    <w:rsid w:val="00575916"/>
    <w:rsid w:val="00575CBD"/>
    <w:rsid w:val="00576E35"/>
    <w:rsid w:val="00577BDC"/>
    <w:rsid w:val="005810C2"/>
    <w:rsid w:val="00582809"/>
    <w:rsid w:val="00582ECB"/>
    <w:rsid w:val="0058337C"/>
    <w:rsid w:val="00583F06"/>
    <w:rsid w:val="0058798C"/>
    <w:rsid w:val="005900FA"/>
    <w:rsid w:val="00590C2D"/>
    <w:rsid w:val="005915C3"/>
    <w:rsid w:val="00592F47"/>
    <w:rsid w:val="005935A4"/>
    <w:rsid w:val="005935C6"/>
    <w:rsid w:val="005948C2"/>
    <w:rsid w:val="00595DCA"/>
    <w:rsid w:val="00595F11"/>
    <w:rsid w:val="00597403"/>
    <w:rsid w:val="0059779B"/>
    <w:rsid w:val="005A02DC"/>
    <w:rsid w:val="005A0AC9"/>
    <w:rsid w:val="005A1B33"/>
    <w:rsid w:val="005A209A"/>
    <w:rsid w:val="005A3AEB"/>
    <w:rsid w:val="005A662D"/>
    <w:rsid w:val="005A679E"/>
    <w:rsid w:val="005A796F"/>
    <w:rsid w:val="005B0687"/>
    <w:rsid w:val="005B06D4"/>
    <w:rsid w:val="005B1EAB"/>
    <w:rsid w:val="005B35D7"/>
    <w:rsid w:val="005B3642"/>
    <w:rsid w:val="005B392A"/>
    <w:rsid w:val="005B3AA3"/>
    <w:rsid w:val="005B46D4"/>
    <w:rsid w:val="005B4F74"/>
    <w:rsid w:val="005B591A"/>
    <w:rsid w:val="005B6F83"/>
    <w:rsid w:val="005C001A"/>
    <w:rsid w:val="005C540E"/>
    <w:rsid w:val="005C58C5"/>
    <w:rsid w:val="005C74FB"/>
    <w:rsid w:val="005D03A2"/>
    <w:rsid w:val="005D077F"/>
    <w:rsid w:val="005D15B7"/>
    <w:rsid w:val="005D1602"/>
    <w:rsid w:val="005D391C"/>
    <w:rsid w:val="005E2D44"/>
    <w:rsid w:val="005E385F"/>
    <w:rsid w:val="005E450C"/>
    <w:rsid w:val="005E4DBD"/>
    <w:rsid w:val="005E5B81"/>
    <w:rsid w:val="005E71D8"/>
    <w:rsid w:val="005E7C66"/>
    <w:rsid w:val="005F2CB1"/>
    <w:rsid w:val="005F3025"/>
    <w:rsid w:val="005F334F"/>
    <w:rsid w:val="005F360F"/>
    <w:rsid w:val="005F618C"/>
    <w:rsid w:val="005F70BD"/>
    <w:rsid w:val="0060283C"/>
    <w:rsid w:val="006029C2"/>
    <w:rsid w:val="00602E84"/>
    <w:rsid w:val="00603046"/>
    <w:rsid w:val="0060336D"/>
    <w:rsid w:val="00604A6C"/>
    <w:rsid w:val="00604F14"/>
    <w:rsid w:val="00607771"/>
    <w:rsid w:val="006119DD"/>
    <w:rsid w:val="00611ACA"/>
    <w:rsid w:val="00611B83"/>
    <w:rsid w:val="0061269A"/>
    <w:rsid w:val="00613257"/>
    <w:rsid w:val="00614831"/>
    <w:rsid w:val="00615C75"/>
    <w:rsid w:val="00615E98"/>
    <w:rsid w:val="0062093A"/>
    <w:rsid w:val="00620A71"/>
    <w:rsid w:val="00620BD3"/>
    <w:rsid w:val="00620D80"/>
    <w:rsid w:val="006234A6"/>
    <w:rsid w:val="00624F40"/>
    <w:rsid w:val="00625994"/>
    <w:rsid w:val="0062639A"/>
    <w:rsid w:val="0062727A"/>
    <w:rsid w:val="00630001"/>
    <w:rsid w:val="0063008E"/>
    <w:rsid w:val="00630DB8"/>
    <w:rsid w:val="006311B3"/>
    <w:rsid w:val="0063140E"/>
    <w:rsid w:val="00631CA0"/>
    <w:rsid w:val="00631EA0"/>
    <w:rsid w:val="0063284C"/>
    <w:rsid w:val="00633564"/>
    <w:rsid w:val="00636398"/>
    <w:rsid w:val="006368D3"/>
    <w:rsid w:val="00636D56"/>
    <w:rsid w:val="006377EC"/>
    <w:rsid w:val="00641328"/>
    <w:rsid w:val="0064151F"/>
    <w:rsid w:val="00641533"/>
    <w:rsid w:val="00641573"/>
    <w:rsid w:val="0064208D"/>
    <w:rsid w:val="006430E4"/>
    <w:rsid w:val="00643475"/>
    <w:rsid w:val="0064396A"/>
    <w:rsid w:val="006443C6"/>
    <w:rsid w:val="0064624E"/>
    <w:rsid w:val="0064787F"/>
    <w:rsid w:val="0065006C"/>
    <w:rsid w:val="006507A0"/>
    <w:rsid w:val="00650AB9"/>
    <w:rsid w:val="0065120B"/>
    <w:rsid w:val="00652805"/>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61B8"/>
    <w:rsid w:val="00667EE7"/>
    <w:rsid w:val="00670922"/>
    <w:rsid w:val="00670BE1"/>
    <w:rsid w:val="0067151B"/>
    <w:rsid w:val="0067218F"/>
    <w:rsid w:val="00673CAC"/>
    <w:rsid w:val="006741F2"/>
    <w:rsid w:val="00674CC3"/>
    <w:rsid w:val="006751DC"/>
    <w:rsid w:val="00675C72"/>
    <w:rsid w:val="006771F9"/>
    <w:rsid w:val="006776D7"/>
    <w:rsid w:val="006806C6"/>
    <w:rsid w:val="00681003"/>
    <w:rsid w:val="00681275"/>
    <w:rsid w:val="006817C9"/>
    <w:rsid w:val="006818D7"/>
    <w:rsid w:val="00683ECE"/>
    <w:rsid w:val="00684B8A"/>
    <w:rsid w:val="00684D9D"/>
    <w:rsid w:val="00685627"/>
    <w:rsid w:val="00685654"/>
    <w:rsid w:val="00685F3A"/>
    <w:rsid w:val="00687F5C"/>
    <w:rsid w:val="00690A77"/>
    <w:rsid w:val="00690F6B"/>
    <w:rsid w:val="006914C4"/>
    <w:rsid w:val="00691F60"/>
    <w:rsid w:val="0069326B"/>
    <w:rsid w:val="00693A3B"/>
    <w:rsid w:val="00694060"/>
    <w:rsid w:val="00695149"/>
    <w:rsid w:val="00695FC2"/>
    <w:rsid w:val="00696949"/>
    <w:rsid w:val="00697052"/>
    <w:rsid w:val="006A27C8"/>
    <w:rsid w:val="006A334A"/>
    <w:rsid w:val="006A46FB"/>
    <w:rsid w:val="006A5A72"/>
    <w:rsid w:val="006A5E28"/>
    <w:rsid w:val="006A697B"/>
    <w:rsid w:val="006A6C98"/>
    <w:rsid w:val="006A6D87"/>
    <w:rsid w:val="006A7AFF"/>
    <w:rsid w:val="006B1816"/>
    <w:rsid w:val="006B2099"/>
    <w:rsid w:val="006B216E"/>
    <w:rsid w:val="006B50CF"/>
    <w:rsid w:val="006B5512"/>
    <w:rsid w:val="006B7986"/>
    <w:rsid w:val="006C00EB"/>
    <w:rsid w:val="006C03B8"/>
    <w:rsid w:val="006C1CAA"/>
    <w:rsid w:val="006C323B"/>
    <w:rsid w:val="006C398B"/>
    <w:rsid w:val="006C55C4"/>
    <w:rsid w:val="006C5EC9"/>
    <w:rsid w:val="006C6059"/>
    <w:rsid w:val="006C710D"/>
    <w:rsid w:val="006C711D"/>
    <w:rsid w:val="006C7522"/>
    <w:rsid w:val="006C7637"/>
    <w:rsid w:val="006D00D4"/>
    <w:rsid w:val="006D043B"/>
    <w:rsid w:val="006D3B94"/>
    <w:rsid w:val="006D4499"/>
    <w:rsid w:val="006D56DE"/>
    <w:rsid w:val="006D5836"/>
    <w:rsid w:val="006D6AB4"/>
    <w:rsid w:val="006D6F08"/>
    <w:rsid w:val="006D7D05"/>
    <w:rsid w:val="006E062C"/>
    <w:rsid w:val="006E1A18"/>
    <w:rsid w:val="006E28B7"/>
    <w:rsid w:val="006E3310"/>
    <w:rsid w:val="006E33D5"/>
    <w:rsid w:val="006E4AD4"/>
    <w:rsid w:val="006E4E39"/>
    <w:rsid w:val="006E565E"/>
    <w:rsid w:val="006E673D"/>
    <w:rsid w:val="006E6DC9"/>
    <w:rsid w:val="006E79A8"/>
    <w:rsid w:val="006E7D3B"/>
    <w:rsid w:val="006F0B83"/>
    <w:rsid w:val="006F199B"/>
    <w:rsid w:val="006F1B70"/>
    <w:rsid w:val="006F341D"/>
    <w:rsid w:val="006F3CDE"/>
    <w:rsid w:val="006F4B03"/>
    <w:rsid w:val="006F58D4"/>
    <w:rsid w:val="006F7EA3"/>
    <w:rsid w:val="00702424"/>
    <w:rsid w:val="00702858"/>
    <w:rsid w:val="0070346E"/>
    <w:rsid w:val="00704ECC"/>
    <w:rsid w:val="00704EDB"/>
    <w:rsid w:val="00706101"/>
    <w:rsid w:val="00707072"/>
    <w:rsid w:val="00707D61"/>
    <w:rsid w:val="007119FD"/>
    <w:rsid w:val="00712287"/>
    <w:rsid w:val="00712772"/>
    <w:rsid w:val="007148D3"/>
    <w:rsid w:val="00715328"/>
    <w:rsid w:val="00715B9A"/>
    <w:rsid w:val="00722B45"/>
    <w:rsid w:val="007248F1"/>
    <w:rsid w:val="00726EA6"/>
    <w:rsid w:val="0072719B"/>
    <w:rsid w:val="00727208"/>
    <w:rsid w:val="00727680"/>
    <w:rsid w:val="0073204F"/>
    <w:rsid w:val="0073297A"/>
    <w:rsid w:val="007348B1"/>
    <w:rsid w:val="007362A6"/>
    <w:rsid w:val="00736D7D"/>
    <w:rsid w:val="007379FA"/>
    <w:rsid w:val="00737BF9"/>
    <w:rsid w:val="00740E58"/>
    <w:rsid w:val="0074132A"/>
    <w:rsid w:val="00742983"/>
    <w:rsid w:val="00742D35"/>
    <w:rsid w:val="007445A0"/>
    <w:rsid w:val="0074524B"/>
    <w:rsid w:val="00746EA8"/>
    <w:rsid w:val="007479DF"/>
    <w:rsid w:val="00747D8B"/>
    <w:rsid w:val="00751228"/>
    <w:rsid w:val="00751FE3"/>
    <w:rsid w:val="0075327D"/>
    <w:rsid w:val="00754251"/>
    <w:rsid w:val="00756CCC"/>
    <w:rsid w:val="007571E1"/>
    <w:rsid w:val="00757766"/>
    <w:rsid w:val="007604B2"/>
    <w:rsid w:val="007612D7"/>
    <w:rsid w:val="00765281"/>
    <w:rsid w:val="007655D0"/>
    <w:rsid w:val="00765E0B"/>
    <w:rsid w:val="00766BAD"/>
    <w:rsid w:val="00770B1E"/>
    <w:rsid w:val="007724B6"/>
    <w:rsid w:val="007730BD"/>
    <w:rsid w:val="00773C39"/>
    <w:rsid w:val="00773DD5"/>
    <w:rsid w:val="00773E1B"/>
    <w:rsid w:val="007755F2"/>
    <w:rsid w:val="00776971"/>
    <w:rsid w:val="0078177E"/>
    <w:rsid w:val="0078304C"/>
    <w:rsid w:val="00783673"/>
    <w:rsid w:val="007853E0"/>
    <w:rsid w:val="00785490"/>
    <w:rsid w:val="0078620C"/>
    <w:rsid w:val="007867B1"/>
    <w:rsid w:val="00786A6E"/>
    <w:rsid w:val="00790F9F"/>
    <w:rsid w:val="00791063"/>
    <w:rsid w:val="007915B8"/>
    <w:rsid w:val="007925EA"/>
    <w:rsid w:val="00793CD8"/>
    <w:rsid w:val="00795C92"/>
    <w:rsid w:val="00796231"/>
    <w:rsid w:val="00797318"/>
    <w:rsid w:val="007A1CB3"/>
    <w:rsid w:val="007A1FF0"/>
    <w:rsid w:val="007A2171"/>
    <w:rsid w:val="007A221F"/>
    <w:rsid w:val="007A25AE"/>
    <w:rsid w:val="007A306F"/>
    <w:rsid w:val="007A3748"/>
    <w:rsid w:val="007A43A6"/>
    <w:rsid w:val="007A5391"/>
    <w:rsid w:val="007A58A6"/>
    <w:rsid w:val="007A5A87"/>
    <w:rsid w:val="007A6B03"/>
    <w:rsid w:val="007A6BF3"/>
    <w:rsid w:val="007B06A6"/>
    <w:rsid w:val="007B1221"/>
    <w:rsid w:val="007B3D2D"/>
    <w:rsid w:val="007B4430"/>
    <w:rsid w:val="007B50AE"/>
    <w:rsid w:val="007B51DF"/>
    <w:rsid w:val="007B62F2"/>
    <w:rsid w:val="007B6EB5"/>
    <w:rsid w:val="007B7E5B"/>
    <w:rsid w:val="007C0116"/>
    <w:rsid w:val="007C05DD"/>
    <w:rsid w:val="007C104A"/>
    <w:rsid w:val="007C15DD"/>
    <w:rsid w:val="007C1ED5"/>
    <w:rsid w:val="007C3D18"/>
    <w:rsid w:val="007C60BF"/>
    <w:rsid w:val="007C6180"/>
    <w:rsid w:val="007C6A07"/>
    <w:rsid w:val="007C75A1"/>
    <w:rsid w:val="007C77A5"/>
    <w:rsid w:val="007D04E5"/>
    <w:rsid w:val="007D2089"/>
    <w:rsid w:val="007D36B1"/>
    <w:rsid w:val="007D3AEC"/>
    <w:rsid w:val="007D4D12"/>
    <w:rsid w:val="007D551D"/>
    <w:rsid w:val="007D5901"/>
    <w:rsid w:val="007D5CDA"/>
    <w:rsid w:val="007D635B"/>
    <w:rsid w:val="007D6F21"/>
    <w:rsid w:val="007D7526"/>
    <w:rsid w:val="007E04B3"/>
    <w:rsid w:val="007E3B83"/>
    <w:rsid w:val="007E4610"/>
    <w:rsid w:val="007E4715"/>
    <w:rsid w:val="007E505B"/>
    <w:rsid w:val="007E5667"/>
    <w:rsid w:val="007E7091"/>
    <w:rsid w:val="007E73DA"/>
    <w:rsid w:val="007F1D57"/>
    <w:rsid w:val="007F2BB5"/>
    <w:rsid w:val="007F371C"/>
    <w:rsid w:val="007F59C9"/>
    <w:rsid w:val="007F624E"/>
    <w:rsid w:val="007F68ED"/>
    <w:rsid w:val="007F7361"/>
    <w:rsid w:val="00800914"/>
    <w:rsid w:val="00802C51"/>
    <w:rsid w:val="00802DBF"/>
    <w:rsid w:val="00803107"/>
    <w:rsid w:val="008038F8"/>
    <w:rsid w:val="00803A80"/>
    <w:rsid w:val="00803FAE"/>
    <w:rsid w:val="00804482"/>
    <w:rsid w:val="00804E74"/>
    <w:rsid w:val="0080605F"/>
    <w:rsid w:val="00807786"/>
    <w:rsid w:val="00811FCB"/>
    <w:rsid w:val="008137F6"/>
    <w:rsid w:val="008158D6"/>
    <w:rsid w:val="0081675C"/>
    <w:rsid w:val="00817196"/>
    <w:rsid w:val="008203A9"/>
    <w:rsid w:val="0082123D"/>
    <w:rsid w:val="00821EF9"/>
    <w:rsid w:val="00822348"/>
    <w:rsid w:val="008235DB"/>
    <w:rsid w:val="00823832"/>
    <w:rsid w:val="00824AB4"/>
    <w:rsid w:val="00825C42"/>
    <w:rsid w:val="00825D25"/>
    <w:rsid w:val="008262B2"/>
    <w:rsid w:val="00827D6F"/>
    <w:rsid w:val="0083299B"/>
    <w:rsid w:val="00832AA8"/>
    <w:rsid w:val="00834F11"/>
    <w:rsid w:val="008355B3"/>
    <w:rsid w:val="008376AC"/>
    <w:rsid w:val="0084064D"/>
    <w:rsid w:val="00840752"/>
    <w:rsid w:val="00840DFA"/>
    <w:rsid w:val="0084124A"/>
    <w:rsid w:val="0084140C"/>
    <w:rsid w:val="00841DF4"/>
    <w:rsid w:val="0084203A"/>
    <w:rsid w:val="00842968"/>
    <w:rsid w:val="008444E8"/>
    <w:rsid w:val="00844E80"/>
    <w:rsid w:val="0084629E"/>
    <w:rsid w:val="00846FE7"/>
    <w:rsid w:val="00854F97"/>
    <w:rsid w:val="008555CD"/>
    <w:rsid w:val="00856911"/>
    <w:rsid w:val="00861A02"/>
    <w:rsid w:val="00863376"/>
    <w:rsid w:val="00863410"/>
    <w:rsid w:val="008637CE"/>
    <w:rsid w:val="0086443A"/>
    <w:rsid w:val="008677FD"/>
    <w:rsid w:val="00867962"/>
    <w:rsid w:val="008706D4"/>
    <w:rsid w:val="00870878"/>
    <w:rsid w:val="00870F8A"/>
    <w:rsid w:val="008719A4"/>
    <w:rsid w:val="00871D23"/>
    <w:rsid w:val="008735E1"/>
    <w:rsid w:val="00874060"/>
    <w:rsid w:val="00874312"/>
    <w:rsid w:val="0087437C"/>
    <w:rsid w:val="00874504"/>
    <w:rsid w:val="00875CD7"/>
    <w:rsid w:val="00876B4D"/>
    <w:rsid w:val="00877F18"/>
    <w:rsid w:val="00880E2F"/>
    <w:rsid w:val="00880E87"/>
    <w:rsid w:val="00882889"/>
    <w:rsid w:val="0088363F"/>
    <w:rsid w:val="008869DF"/>
    <w:rsid w:val="00887824"/>
    <w:rsid w:val="00892268"/>
    <w:rsid w:val="008925E0"/>
    <w:rsid w:val="00894A88"/>
    <w:rsid w:val="00895386"/>
    <w:rsid w:val="00895788"/>
    <w:rsid w:val="00897258"/>
    <w:rsid w:val="008A21FF"/>
    <w:rsid w:val="008A2CE2"/>
    <w:rsid w:val="008A30AC"/>
    <w:rsid w:val="008A38B2"/>
    <w:rsid w:val="008A44B8"/>
    <w:rsid w:val="008A4FAF"/>
    <w:rsid w:val="008A51A8"/>
    <w:rsid w:val="008A54C7"/>
    <w:rsid w:val="008A5E89"/>
    <w:rsid w:val="008A61F2"/>
    <w:rsid w:val="008A6D00"/>
    <w:rsid w:val="008A77D8"/>
    <w:rsid w:val="008B0483"/>
    <w:rsid w:val="008B120C"/>
    <w:rsid w:val="008B1C85"/>
    <w:rsid w:val="008B236E"/>
    <w:rsid w:val="008B387E"/>
    <w:rsid w:val="008B3BE3"/>
    <w:rsid w:val="008B4B2D"/>
    <w:rsid w:val="008B51A0"/>
    <w:rsid w:val="008B57AB"/>
    <w:rsid w:val="008B592A"/>
    <w:rsid w:val="008B767B"/>
    <w:rsid w:val="008B7B5C"/>
    <w:rsid w:val="008C0AE6"/>
    <w:rsid w:val="008C0B39"/>
    <w:rsid w:val="008C0C99"/>
    <w:rsid w:val="008C193A"/>
    <w:rsid w:val="008C2017"/>
    <w:rsid w:val="008C31C0"/>
    <w:rsid w:val="008C35DE"/>
    <w:rsid w:val="008C4958"/>
    <w:rsid w:val="008C4BAA"/>
    <w:rsid w:val="008C6AE8"/>
    <w:rsid w:val="008C7274"/>
    <w:rsid w:val="008C7573"/>
    <w:rsid w:val="008C7B62"/>
    <w:rsid w:val="008D1481"/>
    <w:rsid w:val="008D2AD5"/>
    <w:rsid w:val="008D317A"/>
    <w:rsid w:val="008D34F1"/>
    <w:rsid w:val="008D39D8"/>
    <w:rsid w:val="008D4270"/>
    <w:rsid w:val="008D5BDA"/>
    <w:rsid w:val="008D6A6E"/>
    <w:rsid w:val="008D6D1A"/>
    <w:rsid w:val="008D7729"/>
    <w:rsid w:val="008E065E"/>
    <w:rsid w:val="008E0927"/>
    <w:rsid w:val="008E1909"/>
    <w:rsid w:val="008E1966"/>
    <w:rsid w:val="008E20ED"/>
    <w:rsid w:val="008E46B6"/>
    <w:rsid w:val="008E69A8"/>
    <w:rsid w:val="008E7751"/>
    <w:rsid w:val="008E79CD"/>
    <w:rsid w:val="008E7CC7"/>
    <w:rsid w:val="008E7E93"/>
    <w:rsid w:val="008F1EAB"/>
    <w:rsid w:val="008F33DC"/>
    <w:rsid w:val="008F477F"/>
    <w:rsid w:val="008F4C7B"/>
    <w:rsid w:val="008F6076"/>
    <w:rsid w:val="00900BB8"/>
    <w:rsid w:val="00902350"/>
    <w:rsid w:val="0090336B"/>
    <w:rsid w:val="009043EC"/>
    <w:rsid w:val="009053AA"/>
    <w:rsid w:val="00906939"/>
    <w:rsid w:val="00910B7D"/>
    <w:rsid w:val="00911DFB"/>
    <w:rsid w:val="009131D8"/>
    <w:rsid w:val="009139D9"/>
    <w:rsid w:val="00914AD8"/>
    <w:rsid w:val="00914DB8"/>
    <w:rsid w:val="00916079"/>
    <w:rsid w:val="00917CE9"/>
    <w:rsid w:val="00920866"/>
    <w:rsid w:val="00920BF2"/>
    <w:rsid w:val="00922010"/>
    <w:rsid w:val="00923DBE"/>
    <w:rsid w:val="009244B2"/>
    <w:rsid w:val="00927BDD"/>
    <w:rsid w:val="00930085"/>
    <w:rsid w:val="00930C80"/>
    <w:rsid w:val="00931BD9"/>
    <w:rsid w:val="0093205E"/>
    <w:rsid w:val="00934FC4"/>
    <w:rsid w:val="0093666A"/>
    <w:rsid w:val="009368F3"/>
    <w:rsid w:val="0093764E"/>
    <w:rsid w:val="00937A3A"/>
    <w:rsid w:val="00940FF1"/>
    <w:rsid w:val="00941044"/>
    <w:rsid w:val="00941636"/>
    <w:rsid w:val="00942262"/>
    <w:rsid w:val="00943742"/>
    <w:rsid w:val="00943A3E"/>
    <w:rsid w:val="00944270"/>
    <w:rsid w:val="00945C05"/>
    <w:rsid w:val="00946945"/>
    <w:rsid w:val="0094731A"/>
    <w:rsid w:val="00947713"/>
    <w:rsid w:val="00950DE7"/>
    <w:rsid w:val="00951118"/>
    <w:rsid w:val="00951613"/>
    <w:rsid w:val="00951A88"/>
    <w:rsid w:val="00953920"/>
    <w:rsid w:val="00953D47"/>
    <w:rsid w:val="00954C0B"/>
    <w:rsid w:val="009560E3"/>
    <w:rsid w:val="009562D2"/>
    <w:rsid w:val="00956802"/>
    <w:rsid w:val="0095681E"/>
    <w:rsid w:val="009572D4"/>
    <w:rsid w:val="00961325"/>
    <w:rsid w:val="00961921"/>
    <w:rsid w:val="00962F51"/>
    <w:rsid w:val="009634E7"/>
    <w:rsid w:val="0096430A"/>
    <w:rsid w:val="0096554B"/>
    <w:rsid w:val="0096584A"/>
    <w:rsid w:val="009705A9"/>
    <w:rsid w:val="00970677"/>
    <w:rsid w:val="00970C2D"/>
    <w:rsid w:val="00970EBA"/>
    <w:rsid w:val="00971443"/>
    <w:rsid w:val="00971F08"/>
    <w:rsid w:val="009725DA"/>
    <w:rsid w:val="009730B0"/>
    <w:rsid w:val="00973AB8"/>
    <w:rsid w:val="0097603D"/>
    <w:rsid w:val="00976949"/>
    <w:rsid w:val="00980477"/>
    <w:rsid w:val="00980A59"/>
    <w:rsid w:val="00983484"/>
    <w:rsid w:val="00983525"/>
    <w:rsid w:val="00984727"/>
    <w:rsid w:val="00985253"/>
    <w:rsid w:val="009853B3"/>
    <w:rsid w:val="00985A27"/>
    <w:rsid w:val="00986973"/>
    <w:rsid w:val="00990630"/>
    <w:rsid w:val="00990C05"/>
    <w:rsid w:val="00991219"/>
    <w:rsid w:val="009913F9"/>
    <w:rsid w:val="00991761"/>
    <w:rsid w:val="00994DCA"/>
    <w:rsid w:val="0099555F"/>
    <w:rsid w:val="00995577"/>
    <w:rsid w:val="00995DBE"/>
    <w:rsid w:val="009960EC"/>
    <w:rsid w:val="00996A7D"/>
    <w:rsid w:val="009970DD"/>
    <w:rsid w:val="009A0FBA"/>
    <w:rsid w:val="009A1601"/>
    <w:rsid w:val="009A462D"/>
    <w:rsid w:val="009A484E"/>
    <w:rsid w:val="009A55A0"/>
    <w:rsid w:val="009A5CBA"/>
    <w:rsid w:val="009A7231"/>
    <w:rsid w:val="009B1EFD"/>
    <w:rsid w:val="009B1F30"/>
    <w:rsid w:val="009B3AC2"/>
    <w:rsid w:val="009B4004"/>
    <w:rsid w:val="009B486C"/>
    <w:rsid w:val="009B4DF4"/>
    <w:rsid w:val="009B5079"/>
    <w:rsid w:val="009B564E"/>
    <w:rsid w:val="009B75BE"/>
    <w:rsid w:val="009B7E87"/>
    <w:rsid w:val="009C0826"/>
    <w:rsid w:val="009C11BA"/>
    <w:rsid w:val="009C403E"/>
    <w:rsid w:val="009C4892"/>
    <w:rsid w:val="009C4937"/>
    <w:rsid w:val="009C618E"/>
    <w:rsid w:val="009C6957"/>
    <w:rsid w:val="009C7985"/>
    <w:rsid w:val="009D0166"/>
    <w:rsid w:val="009D1112"/>
    <w:rsid w:val="009D375D"/>
    <w:rsid w:val="009D37BA"/>
    <w:rsid w:val="009D4FF0"/>
    <w:rsid w:val="009D5B33"/>
    <w:rsid w:val="009D5F43"/>
    <w:rsid w:val="009D703C"/>
    <w:rsid w:val="009D718F"/>
    <w:rsid w:val="009E068F"/>
    <w:rsid w:val="009E14E0"/>
    <w:rsid w:val="009E2250"/>
    <w:rsid w:val="009E35DB"/>
    <w:rsid w:val="009E47A3"/>
    <w:rsid w:val="009E5C54"/>
    <w:rsid w:val="009E6CD2"/>
    <w:rsid w:val="009F08F3"/>
    <w:rsid w:val="009F255C"/>
    <w:rsid w:val="009F263A"/>
    <w:rsid w:val="009F344F"/>
    <w:rsid w:val="009F474E"/>
    <w:rsid w:val="009F4B02"/>
    <w:rsid w:val="009F561F"/>
    <w:rsid w:val="009F6F8D"/>
    <w:rsid w:val="009F744E"/>
    <w:rsid w:val="00A024AC"/>
    <w:rsid w:val="00A0390A"/>
    <w:rsid w:val="00A048A8"/>
    <w:rsid w:val="00A04F49"/>
    <w:rsid w:val="00A07475"/>
    <w:rsid w:val="00A1238E"/>
    <w:rsid w:val="00A13E54"/>
    <w:rsid w:val="00A14DA3"/>
    <w:rsid w:val="00A16F9B"/>
    <w:rsid w:val="00A17F63"/>
    <w:rsid w:val="00A2052C"/>
    <w:rsid w:val="00A2193B"/>
    <w:rsid w:val="00A22E4E"/>
    <w:rsid w:val="00A2351A"/>
    <w:rsid w:val="00A264A9"/>
    <w:rsid w:val="00A26DCD"/>
    <w:rsid w:val="00A26ED6"/>
    <w:rsid w:val="00A27785"/>
    <w:rsid w:val="00A27CDC"/>
    <w:rsid w:val="00A30187"/>
    <w:rsid w:val="00A3448A"/>
    <w:rsid w:val="00A36297"/>
    <w:rsid w:val="00A36BCC"/>
    <w:rsid w:val="00A36ED3"/>
    <w:rsid w:val="00A371D7"/>
    <w:rsid w:val="00A4050E"/>
    <w:rsid w:val="00A40C28"/>
    <w:rsid w:val="00A41E2B"/>
    <w:rsid w:val="00A42E42"/>
    <w:rsid w:val="00A45B74"/>
    <w:rsid w:val="00A52399"/>
    <w:rsid w:val="00A5239D"/>
    <w:rsid w:val="00A52E1D"/>
    <w:rsid w:val="00A52F13"/>
    <w:rsid w:val="00A561C7"/>
    <w:rsid w:val="00A5622C"/>
    <w:rsid w:val="00A56504"/>
    <w:rsid w:val="00A568F3"/>
    <w:rsid w:val="00A60B3C"/>
    <w:rsid w:val="00A61499"/>
    <w:rsid w:val="00A619E0"/>
    <w:rsid w:val="00A61B6D"/>
    <w:rsid w:val="00A62A77"/>
    <w:rsid w:val="00A62E3C"/>
    <w:rsid w:val="00A62F51"/>
    <w:rsid w:val="00A63483"/>
    <w:rsid w:val="00A653B4"/>
    <w:rsid w:val="00A657D7"/>
    <w:rsid w:val="00A660AC"/>
    <w:rsid w:val="00A66F55"/>
    <w:rsid w:val="00A67E6C"/>
    <w:rsid w:val="00A70A8B"/>
    <w:rsid w:val="00A71B99"/>
    <w:rsid w:val="00A72CBC"/>
    <w:rsid w:val="00A739D0"/>
    <w:rsid w:val="00A761D4"/>
    <w:rsid w:val="00A773D0"/>
    <w:rsid w:val="00A77EC4"/>
    <w:rsid w:val="00A80705"/>
    <w:rsid w:val="00A823F5"/>
    <w:rsid w:val="00A84D34"/>
    <w:rsid w:val="00A8593C"/>
    <w:rsid w:val="00A87238"/>
    <w:rsid w:val="00A9252B"/>
    <w:rsid w:val="00A92879"/>
    <w:rsid w:val="00A930E6"/>
    <w:rsid w:val="00A93B67"/>
    <w:rsid w:val="00A9442A"/>
    <w:rsid w:val="00A97B7F"/>
    <w:rsid w:val="00AA016F"/>
    <w:rsid w:val="00AA1A63"/>
    <w:rsid w:val="00AA1ED6"/>
    <w:rsid w:val="00AA40D7"/>
    <w:rsid w:val="00AA51D6"/>
    <w:rsid w:val="00AA5D90"/>
    <w:rsid w:val="00AA71AD"/>
    <w:rsid w:val="00AB0BC8"/>
    <w:rsid w:val="00AB0BCE"/>
    <w:rsid w:val="00AB11CA"/>
    <w:rsid w:val="00AB14D9"/>
    <w:rsid w:val="00AB19F6"/>
    <w:rsid w:val="00AB3589"/>
    <w:rsid w:val="00AB3DF9"/>
    <w:rsid w:val="00AB4AB8"/>
    <w:rsid w:val="00AB4D31"/>
    <w:rsid w:val="00AB655E"/>
    <w:rsid w:val="00AB73AD"/>
    <w:rsid w:val="00AB76AA"/>
    <w:rsid w:val="00AB7C2B"/>
    <w:rsid w:val="00AC007F"/>
    <w:rsid w:val="00AC1218"/>
    <w:rsid w:val="00AC1952"/>
    <w:rsid w:val="00AC195D"/>
    <w:rsid w:val="00AC2ECD"/>
    <w:rsid w:val="00AC3119"/>
    <w:rsid w:val="00AC46ED"/>
    <w:rsid w:val="00AC49FB"/>
    <w:rsid w:val="00AC4CB4"/>
    <w:rsid w:val="00AC5647"/>
    <w:rsid w:val="00AC5A10"/>
    <w:rsid w:val="00AC7331"/>
    <w:rsid w:val="00AD0016"/>
    <w:rsid w:val="00AD0103"/>
    <w:rsid w:val="00AD0AA3"/>
    <w:rsid w:val="00AD3F94"/>
    <w:rsid w:val="00AD4A5A"/>
    <w:rsid w:val="00AD4EEC"/>
    <w:rsid w:val="00AD78B1"/>
    <w:rsid w:val="00AE0D45"/>
    <w:rsid w:val="00AE143B"/>
    <w:rsid w:val="00AE1E7A"/>
    <w:rsid w:val="00AE27AC"/>
    <w:rsid w:val="00AE3743"/>
    <w:rsid w:val="00AE40E0"/>
    <w:rsid w:val="00AE4DBA"/>
    <w:rsid w:val="00AE4F07"/>
    <w:rsid w:val="00AE6786"/>
    <w:rsid w:val="00AE6AE1"/>
    <w:rsid w:val="00AE7085"/>
    <w:rsid w:val="00AF0DD8"/>
    <w:rsid w:val="00AF1C5D"/>
    <w:rsid w:val="00AF422B"/>
    <w:rsid w:val="00AF42D7"/>
    <w:rsid w:val="00AF44D8"/>
    <w:rsid w:val="00AF49DD"/>
    <w:rsid w:val="00AF5126"/>
    <w:rsid w:val="00AF65B2"/>
    <w:rsid w:val="00AF6E76"/>
    <w:rsid w:val="00B006FE"/>
    <w:rsid w:val="00B007CB"/>
    <w:rsid w:val="00B02938"/>
    <w:rsid w:val="00B02AA9"/>
    <w:rsid w:val="00B02FA3"/>
    <w:rsid w:val="00B04F5E"/>
    <w:rsid w:val="00B05084"/>
    <w:rsid w:val="00B05A1F"/>
    <w:rsid w:val="00B1180C"/>
    <w:rsid w:val="00B122FA"/>
    <w:rsid w:val="00B12C17"/>
    <w:rsid w:val="00B136E1"/>
    <w:rsid w:val="00B15660"/>
    <w:rsid w:val="00B157F9"/>
    <w:rsid w:val="00B169AA"/>
    <w:rsid w:val="00B20256"/>
    <w:rsid w:val="00B20350"/>
    <w:rsid w:val="00B20D09"/>
    <w:rsid w:val="00B21739"/>
    <w:rsid w:val="00B232F8"/>
    <w:rsid w:val="00B270FC"/>
    <w:rsid w:val="00B2763F"/>
    <w:rsid w:val="00B27AAC"/>
    <w:rsid w:val="00B30929"/>
    <w:rsid w:val="00B32EBD"/>
    <w:rsid w:val="00B36F84"/>
    <w:rsid w:val="00B372AA"/>
    <w:rsid w:val="00B37583"/>
    <w:rsid w:val="00B40445"/>
    <w:rsid w:val="00B41183"/>
    <w:rsid w:val="00B41888"/>
    <w:rsid w:val="00B43136"/>
    <w:rsid w:val="00B439C7"/>
    <w:rsid w:val="00B4429F"/>
    <w:rsid w:val="00B453F0"/>
    <w:rsid w:val="00B45A52"/>
    <w:rsid w:val="00B46175"/>
    <w:rsid w:val="00B507CF"/>
    <w:rsid w:val="00B51916"/>
    <w:rsid w:val="00B52463"/>
    <w:rsid w:val="00B5317B"/>
    <w:rsid w:val="00B56491"/>
    <w:rsid w:val="00B60290"/>
    <w:rsid w:val="00B6188F"/>
    <w:rsid w:val="00B619D4"/>
    <w:rsid w:val="00B626DA"/>
    <w:rsid w:val="00B6335E"/>
    <w:rsid w:val="00B64D8F"/>
    <w:rsid w:val="00B65AF3"/>
    <w:rsid w:val="00B65F56"/>
    <w:rsid w:val="00B664C7"/>
    <w:rsid w:val="00B70474"/>
    <w:rsid w:val="00B71213"/>
    <w:rsid w:val="00B71392"/>
    <w:rsid w:val="00B73363"/>
    <w:rsid w:val="00B739F6"/>
    <w:rsid w:val="00B73BB0"/>
    <w:rsid w:val="00B73E43"/>
    <w:rsid w:val="00B74B10"/>
    <w:rsid w:val="00B75064"/>
    <w:rsid w:val="00B7599A"/>
    <w:rsid w:val="00B7628F"/>
    <w:rsid w:val="00B76EA4"/>
    <w:rsid w:val="00B77A21"/>
    <w:rsid w:val="00B77A9C"/>
    <w:rsid w:val="00B808D4"/>
    <w:rsid w:val="00B81A6C"/>
    <w:rsid w:val="00B830E9"/>
    <w:rsid w:val="00B85DE5"/>
    <w:rsid w:val="00B87DF1"/>
    <w:rsid w:val="00B90EBE"/>
    <w:rsid w:val="00B90F28"/>
    <w:rsid w:val="00B90F73"/>
    <w:rsid w:val="00B932DB"/>
    <w:rsid w:val="00B93B59"/>
    <w:rsid w:val="00B9406A"/>
    <w:rsid w:val="00B957A0"/>
    <w:rsid w:val="00B9795D"/>
    <w:rsid w:val="00B97DFD"/>
    <w:rsid w:val="00BA2280"/>
    <w:rsid w:val="00BA246A"/>
    <w:rsid w:val="00BA2A08"/>
    <w:rsid w:val="00BA4CD6"/>
    <w:rsid w:val="00BA56D2"/>
    <w:rsid w:val="00BA76E0"/>
    <w:rsid w:val="00BB18B0"/>
    <w:rsid w:val="00BB1BB1"/>
    <w:rsid w:val="00BB2277"/>
    <w:rsid w:val="00BB2A25"/>
    <w:rsid w:val="00BB2B08"/>
    <w:rsid w:val="00BB3C2F"/>
    <w:rsid w:val="00BB4875"/>
    <w:rsid w:val="00BB51E9"/>
    <w:rsid w:val="00BB62C3"/>
    <w:rsid w:val="00BB7599"/>
    <w:rsid w:val="00BC094C"/>
    <w:rsid w:val="00BC0FDC"/>
    <w:rsid w:val="00BC1295"/>
    <w:rsid w:val="00BC3053"/>
    <w:rsid w:val="00BC4D2E"/>
    <w:rsid w:val="00BC53EF"/>
    <w:rsid w:val="00BC6002"/>
    <w:rsid w:val="00BC7DCE"/>
    <w:rsid w:val="00BD0F24"/>
    <w:rsid w:val="00BD3F19"/>
    <w:rsid w:val="00BD48AC"/>
    <w:rsid w:val="00BD5F1A"/>
    <w:rsid w:val="00BD71AA"/>
    <w:rsid w:val="00BE1234"/>
    <w:rsid w:val="00BE2FA6"/>
    <w:rsid w:val="00BE3163"/>
    <w:rsid w:val="00BE333F"/>
    <w:rsid w:val="00BE4EE1"/>
    <w:rsid w:val="00BE5411"/>
    <w:rsid w:val="00BE579D"/>
    <w:rsid w:val="00BE6E06"/>
    <w:rsid w:val="00BE723C"/>
    <w:rsid w:val="00BE7406"/>
    <w:rsid w:val="00BE7603"/>
    <w:rsid w:val="00BE78F1"/>
    <w:rsid w:val="00BF01AF"/>
    <w:rsid w:val="00BF039C"/>
    <w:rsid w:val="00BF06E4"/>
    <w:rsid w:val="00BF0FE0"/>
    <w:rsid w:val="00BF147F"/>
    <w:rsid w:val="00BF2E5B"/>
    <w:rsid w:val="00BF3279"/>
    <w:rsid w:val="00BF33A2"/>
    <w:rsid w:val="00BF44F1"/>
    <w:rsid w:val="00BF5FD2"/>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10478"/>
    <w:rsid w:val="00C11179"/>
    <w:rsid w:val="00C12107"/>
    <w:rsid w:val="00C12C2E"/>
    <w:rsid w:val="00C14D4B"/>
    <w:rsid w:val="00C154BB"/>
    <w:rsid w:val="00C22E6A"/>
    <w:rsid w:val="00C23CFC"/>
    <w:rsid w:val="00C24345"/>
    <w:rsid w:val="00C25B3A"/>
    <w:rsid w:val="00C279B5"/>
    <w:rsid w:val="00C27C45"/>
    <w:rsid w:val="00C3151C"/>
    <w:rsid w:val="00C31666"/>
    <w:rsid w:val="00C31982"/>
    <w:rsid w:val="00C34B1F"/>
    <w:rsid w:val="00C3719D"/>
    <w:rsid w:val="00C400A7"/>
    <w:rsid w:val="00C43A43"/>
    <w:rsid w:val="00C43E42"/>
    <w:rsid w:val="00C44BCC"/>
    <w:rsid w:val="00C456E3"/>
    <w:rsid w:val="00C46187"/>
    <w:rsid w:val="00C50021"/>
    <w:rsid w:val="00C50353"/>
    <w:rsid w:val="00C51060"/>
    <w:rsid w:val="00C54995"/>
    <w:rsid w:val="00C54D41"/>
    <w:rsid w:val="00C569FC"/>
    <w:rsid w:val="00C600A5"/>
    <w:rsid w:val="00C602BE"/>
    <w:rsid w:val="00C60783"/>
    <w:rsid w:val="00C6206C"/>
    <w:rsid w:val="00C620BD"/>
    <w:rsid w:val="00C628D4"/>
    <w:rsid w:val="00C62F30"/>
    <w:rsid w:val="00C64672"/>
    <w:rsid w:val="00C705DA"/>
    <w:rsid w:val="00C70697"/>
    <w:rsid w:val="00C7085D"/>
    <w:rsid w:val="00C72B7E"/>
    <w:rsid w:val="00C72EF4"/>
    <w:rsid w:val="00C73767"/>
    <w:rsid w:val="00C75C2F"/>
    <w:rsid w:val="00C75D2F"/>
    <w:rsid w:val="00C767BE"/>
    <w:rsid w:val="00C76E3C"/>
    <w:rsid w:val="00C81568"/>
    <w:rsid w:val="00C87FAA"/>
    <w:rsid w:val="00C9027A"/>
    <w:rsid w:val="00C9068E"/>
    <w:rsid w:val="00C90C65"/>
    <w:rsid w:val="00C9137E"/>
    <w:rsid w:val="00C91A50"/>
    <w:rsid w:val="00C92A30"/>
    <w:rsid w:val="00C92B1C"/>
    <w:rsid w:val="00C92DD9"/>
    <w:rsid w:val="00C93C4B"/>
    <w:rsid w:val="00C944AB"/>
    <w:rsid w:val="00C94BAE"/>
    <w:rsid w:val="00C95B40"/>
    <w:rsid w:val="00C97E18"/>
    <w:rsid w:val="00CA05FE"/>
    <w:rsid w:val="00CA1ED8"/>
    <w:rsid w:val="00CA248C"/>
    <w:rsid w:val="00CA79B7"/>
    <w:rsid w:val="00CB0035"/>
    <w:rsid w:val="00CB1A80"/>
    <w:rsid w:val="00CB1F63"/>
    <w:rsid w:val="00CB310B"/>
    <w:rsid w:val="00CB3CB0"/>
    <w:rsid w:val="00CB4A88"/>
    <w:rsid w:val="00CB5595"/>
    <w:rsid w:val="00CB7170"/>
    <w:rsid w:val="00CC040E"/>
    <w:rsid w:val="00CC111F"/>
    <w:rsid w:val="00CC2011"/>
    <w:rsid w:val="00CC2A83"/>
    <w:rsid w:val="00CC3935"/>
    <w:rsid w:val="00CC3EA0"/>
    <w:rsid w:val="00CC7B45"/>
    <w:rsid w:val="00CC7E77"/>
    <w:rsid w:val="00CD1188"/>
    <w:rsid w:val="00CD2ED1"/>
    <w:rsid w:val="00CD337B"/>
    <w:rsid w:val="00CD5A39"/>
    <w:rsid w:val="00CD618A"/>
    <w:rsid w:val="00CD752C"/>
    <w:rsid w:val="00CE0424"/>
    <w:rsid w:val="00CE0995"/>
    <w:rsid w:val="00CE120B"/>
    <w:rsid w:val="00CE3505"/>
    <w:rsid w:val="00CE4D5C"/>
    <w:rsid w:val="00CE4F87"/>
    <w:rsid w:val="00CE5576"/>
    <w:rsid w:val="00CE6444"/>
    <w:rsid w:val="00CE7561"/>
    <w:rsid w:val="00CE7A79"/>
    <w:rsid w:val="00CF1354"/>
    <w:rsid w:val="00CF1FA1"/>
    <w:rsid w:val="00CF24D4"/>
    <w:rsid w:val="00CF31CE"/>
    <w:rsid w:val="00CF3B1F"/>
    <w:rsid w:val="00CF3BF6"/>
    <w:rsid w:val="00CF51ED"/>
    <w:rsid w:val="00CF6065"/>
    <w:rsid w:val="00CF625B"/>
    <w:rsid w:val="00CF687E"/>
    <w:rsid w:val="00CF7F73"/>
    <w:rsid w:val="00D000AF"/>
    <w:rsid w:val="00D01FEE"/>
    <w:rsid w:val="00D0349B"/>
    <w:rsid w:val="00D03973"/>
    <w:rsid w:val="00D05015"/>
    <w:rsid w:val="00D07E60"/>
    <w:rsid w:val="00D10249"/>
    <w:rsid w:val="00D10973"/>
    <w:rsid w:val="00D1137C"/>
    <w:rsid w:val="00D115C3"/>
    <w:rsid w:val="00D117AE"/>
    <w:rsid w:val="00D11897"/>
    <w:rsid w:val="00D11F40"/>
    <w:rsid w:val="00D13135"/>
    <w:rsid w:val="00D13E4E"/>
    <w:rsid w:val="00D1511B"/>
    <w:rsid w:val="00D16ECA"/>
    <w:rsid w:val="00D239A7"/>
    <w:rsid w:val="00D23F47"/>
    <w:rsid w:val="00D2482C"/>
    <w:rsid w:val="00D24A80"/>
    <w:rsid w:val="00D272ED"/>
    <w:rsid w:val="00D27916"/>
    <w:rsid w:val="00D27A80"/>
    <w:rsid w:val="00D30F00"/>
    <w:rsid w:val="00D3304D"/>
    <w:rsid w:val="00D36D68"/>
    <w:rsid w:val="00D36E71"/>
    <w:rsid w:val="00D37D87"/>
    <w:rsid w:val="00D40043"/>
    <w:rsid w:val="00D40B33"/>
    <w:rsid w:val="00D40E5C"/>
    <w:rsid w:val="00D42F8E"/>
    <w:rsid w:val="00D4318F"/>
    <w:rsid w:val="00D438BF"/>
    <w:rsid w:val="00D43953"/>
    <w:rsid w:val="00D43AF3"/>
    <w:rsid w:val="00D440F8"/>
    <w:rsid w:val="00D45A18"/>
    <w:rsid w:val="00D46313"/>
    <w:rsid w:val="00D468D1"/>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52B5"/>
    <w:rsid w:val="00D66155"/>
    <w:rsid w:val="00D66A46"/>
    <w:rsid w:val="00D67979"/>
    <w:rsid w:val="00D679C0"/>
    <w:rsid w:val="00D701B2"/>
    <w:rsid w:val="00D708B0"/>
    <w:rsid w:val="00D75AE5"/>
    <w:rsid w:val="00D7644E"/>
    <w:rsid w:val="00D773E0"/>
    <w:rsid w:val="00D77B1D"/>
    <w:rsid w:val="00D8011B"/>
    <w:rsid w:val="00D8021F"/>
    <w:rsid w:val="00D80383"/>
    <w:rsid w:val="00D823C6"/>
    <w:rsid w:val="00D82B77"/>
    <w:rsid w:val="00D83D10"/>
    <w:rsid w:val="00D847A6"/>
    <w:rsid w:val="00D850BB"/>
    <w:rsid w:val="00D85EBE"/>
    <w:rsid w:val="00D86921"/>
    <w:rsid w:val="00D86CA3"/>
    <w:rsid w:val="00D871CE"/>
    <w:rsid w:val="00D87855"/>
    <w:rsid w:val="00D900AF"/>
    <w:rsid w:val="00D9142C"/>
    <w:rsid w:val="00D9196D"/>
    <w:rsid w:val="00D92982"/>
    <w:rsid w:val="00D967CF"/>
    <w:rsid w:val="00DA2842"/>
    <w:rsid w:val="00DA305E"/>
    <w:rsid w:val="00DA5417"/>
    <w:rsid w:val="00DA56E8"/>
    <w:rsid w:val="00DA6961"/>
    <w:rsid w:val="00DA7287"/>
    <w:rsid w:val="00DB0A9F"/>
    <w:rsid w:val="00DB1002"/>
    <w:rsid w:val="00DB273F"/>
    <w:rsid w:val="00DB377D"/>
    <w:rsid w:val="00DB3AA5"/>
    <w:rsid w:val="00DB4197"/>
    <w:rsid w:val="00DB551F"/>
    <w:rsid w:val="00DB6322"/>
    <w:rsid w:val="00DB71B7"/>
    <w:rsid w:val="00DC2D36"/>
    <w:rsid w:val="00DC3779"/>
    <w:rsid w:val="00DC38A2"/>
    <w:rsid w:val="00DC53EF"/>
    <w:rsid w:val="00DC5A90"/>
    <w:rsid w:val="00DC60D4"/>
    <w:rsid w:val="00DD28DB"/>
    <w:rsid w:val="00DD2DBB"/>
    <w:rsid w:val="00DD3838"/>
    <w:rsid w:val="00DD4D55"/>
    <w:rsid w:val="00DD6D56"/>
    <w:rsid w:val="00DE172F"/>
    <w:rsid w:val="00DE55B7"/>
    <w:rsid w:val="00DE5608"/>
    <w:rsid w:val="00DE58D0"/>
    <w:rsid w:val="00DE5EF9"/>
    <w:rsid w:val="00DE654F"/>
    <w:rsid w:val="00DF0B6E"/>
    <w:rsid w:val="00DF0EE0"/>
    <w:rsid w:val="00DF15E0"/>
    <w:rsid w:val="00DF37A0"/>
    <w:rsid w:val="00DF46AF"/>
    <w:rsid w:val="00DF62CB"/>
    <w:rsid w:val="00DF6862"/>
    <w:rsid w:val="00DF68DD"/>
    <w:rsid w:val="00DF6B1A"/>
    <w:rsid w:val="00DF6FC7"/>
    <w:rsid w:val="00DF7D3C"/>
    <w:rsid w:val="00E0395D"/>
    <w:rsid w:val="00E04F60"/>
    <w:rsid w:val="00E05614"/>
    <w:rsid w:val="00E05F07"/>
    <w:rsid w:val="00E0605F"/>
    <w:rsid w:val="00E075E8"/>
    <w:rsid w:val="00E110E7"/>
    <w:rsid w:val="00E11B20"/>
    <w:rsid w:val="00E1523B"/>
    <w:rsid w:val="00E17FA2"/>
    <w:rsid w:val="00E2035F"/>
    <w:rsid w:val="00E20CD2"/>
    <w:rsid w:val="00E22330"/>
    <w:rsid w:val="00E22A37"/>
    <w:rsid w:val="00E22C50"/>
    <w:rsid w:val="00E276D6"/>
    <w:rsid w:val="00E30B5A"/>
    <w:rsid w:val="00E3123D"/>
    <w:rsid w:val="00E31461"/>
    <w:rsid w:val="00E31D43"/>
    <w:rsid w:val="00E32608"/>
    <w:rsid w:val="00E33BFD"/>
    <w:rsid w:val="00E340F0"/>
    <w:rsid w:val="00E34188"/>
    <w:rsid w:val="00E34A52"/>
    <w:rsid w:val="00E34B6E"/>
    <w:rsid w:val="00E35559"/>
    <w:rsid w:val="00E368AF"/>
    <w:rsid w:val="00E3723A"/>
    <w:rsid w:val="00E37860"/>
    <w:rsid w:val="00E40390"/>
    <w:rsid w:val="00E4079C"/>
    <w:rsid w:val="00E40888"/>
    <w:rsid w:val="00E419D1"/>
    <w:rsid w:val="00E41F60"/>
    <w:rsid w:val="00E42451"/>
    <w:rsid w:val="00E446F1"/>
    <w:rsid w:val="00E44ADC"/>
    <w:rsid w:val="00E4543C"/>
    <w:rsid w:val="00E46886"/>
    <w:rsid w:val="00E46A10"/>
    <w:rsid w:val="00E47AEF"/>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7C51"/>
    <w:rsid w:val="00E7058C"/>
    <w:rsid w:val="00E70BAA"/>
    <w:rsid w:val="00E722AE"/>
    <w:rsid w:val="00E72854"/>
    <w:rsid w:val="00E72E0B"/>
    <w:rsid w:val="00E72EFC"/>
    <w:rsid w:val="00E736B5"/>
    <w:rsid w:val="00E74337"/>
    <w:rsid w:val="00E7434F"/>
    <w:rsid w:val="00E74BBB"/>
    <w:rsid w:val="00E758EC"/>
    <w:rsid w:val="00E8234C"/>
    <w:rsid w:val="00E827F4"/>
    <w:rsid w:val="00E82900"/>
    <w:rsid w:val="00E838B7"/>
    <w:rsid w:val="00E83AA9"/>
    <w:rsid w:val="00E84DB1"/>
    <w:rsid w:val="00E85683"/>
    <w:rsid w:val="00E85928"/>
    <w:rsid w:val="00E8774C"/>
    <w:rsid w:val="00E87822"/>
    <w:rsid w:val="00E90395"/>
    <w:rsid w:val="00E90455"/>
    <w:rsid w:val="00E90E49"/>
    <w:rsid w:val="00E917F9"/>
    <w:rsid w:val="00E923CA"/>
    <w:rsid w:val="00E9291C"/>
    <w:rsid w:val="00E93FFE"/>
    <w:rsid w:val="00E9441F"/>
    <w:rsid w:val="00E94F8A"/>
    <w:rsid w:val="00EA1DA0"/>
    <w:rsid w:val="00EA2795"/>
    <w:rsid w:val="00EA32A8"/>
    <w:rsid w:val="00EA385C"/>
    <w:rsid w:val="00EA3B4E"/>
    <w:rsid w:val="00EA560B"/>
    <w:rsid w:val="00EA6350"/>
    <w:rsid w:val="00EA7A41"/>
    <w:rsid w:val="00EB077B"/>
    <w:rsid w:val="00EB1713"/>
    <w:rsid w:val="00EB1D8F"/>
    <w:rsid w:val="00EB3039"/>
    <w:rsid w:val="00EB45F5"/>
    <w:rsid w:val="00EB4EA2"/>
    <w:rsid w:val="00EB5DCC"/>
    <w:rsid w:val="00EB648E"/>
    <w:rsid w:val="00EB67A3"/>
    <w:rsid w:val="00EB6EB2"/>
    <w:rsid w:val="00EC0126"/>
    <w:rsid w:val="00EC279C"/>
    <w:rsid w:val="00EC27C6"/>
    <w:rsid w:val="00EC3BE1"/>
    <w:rsid w:val="00EC4207"/>
    <w:rsid w:val="00EC5653"/>
    <w:rsid w:val="00EC71CE"/>
    <w:rsid w:val="00EC7BEC"/>
    <w:rsid w:val="00EC7C8B"/>
    <w:rsid w:val="00ED1006"/>
    <w:rsid w:val="00ED14CA"/>
    <w:rsid w:val="00ED1C9F"/>
    <w:rsid w:val="00ED4BC7"/>
    <w:rsid w:val="00ED54EF"/>
    <w:rsid w:val="00ED5536"/>
    <w:rsid w:val="00ED69EA"/>
    <w:rsid w:val="00EE02D8"/>
    <w:rsid w:val="00EE0B41"/>
    <w:rsid w:val="00EE11FF"/>
    <w:rsid w:val="00EE38D6"/>
    <w:rsid w:val="00EE422C"/>
    <w:rsid w:val="00EE4842"/>
    <w:rsid w:val="00EE5E26"/>
    <w:rsid w:val="00EE657F"/>
    <w:rsid w:val="00EF18FC"/>
    <w:rsid w:val="00EF18FE"/>
    <w:rsid w:val="00EF30DD"/>
    <w:rsid w:val="00EF3B48"/>
    <w:rsid w:val="00EF5787"/>
    <w:rsid w:val="00EF59B3"/>
    <w:rsid w:val="00EF5B5F"/>
    <w:rsid w:val="00EF60D0"/>
    <w:rsid w:val="00EF6603"/>
    <w:rsid w:val="00F01B6F"/>
    <w:rsid w:val="00F035ED"/>
    <w:rsid w:val="00F044C9"/>
    <w:rsid w:val="00F0528D"/>
    <w:rsid w:val="00F06C67"/>
    <w:rsid w:val="00F06DFD"/>
    <w:rsid w:val="00F06E80"/>
    <w:rsid w:val="00F071D1"/>
    <w:rsid w:val="00F07533"/>
    <w:rsid w:val="00F07698"/>
    <w:rsid w:val="00F079B1"/>
    <w:rsid w:val="00F07CF6"/>
    <w:rsid w:val="00F10629"/>
    <w:rsid w:val="00F133D3"/>
    <w:rsid w:val="00F138FC"/>
    <w:rsid w:val="00F139F3"/>
    <w:rsid w:val="00F15FA5"/>
    <w:rsid w:val="00F206AF"/>
    <w:rsid w:val="00F209B7"/>
    <w:rsid w:val="00F217B1"/>
    <w:rsid w:val="00F21E1C"/>
    <w:rsid w:val="00F2272C"/>
    <w:rsid w:val="00F22910"/>
    <w:rsid w:val="00F23018"/>
    <w:rsid w:val="00F2376F"/>
    <w:rsid w:val="00F243D8"/>
    <w:rsid w:val="00F30828"/>
    <w:rsid w:val="00F313D6"/>
    <w:rsid w:val="00F319A3"/>
    <w:rsid w:val="00F319F1"/>
    <w:rsid w:val="00F33BAD"/>
    <w:rsid w:val="00F34225"/>
    <w:rsid w:val="00F3680D"/>
    <w:rsid w:val="00F402A7"/>
    <w:rsid w:val="00F40F0C"/>
    <w:rsid w:val="00F417E8"/>
    <w:rsid w:val="00F44D7B"/>
    <w:rsid w:val="00F455C6"/>
    <w:rsid w:val="00F45DB1"/>
    <w:rsid w:val="00F46912"/>
    <w:rsid w:val="00F4766C"/>
    <w:rsid w:val="00F507D1"/>
    <w:rsid w:val="00F519CE"/>
    <w:rsid w:val="00F51ADA"/>
    <w:rsid w:val="00F565A0"/>
    <w:rsid w:val="00F57AB1"/>
    <w:rsid w:val="00F607C5"/>
    <w:rsid w:val="00F60D89"/>
    <w:rsid w:val="00F60DEA"/>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B67"/>
    <w:rsid w:val="00F76EFA"/>
    <w:rsid w:val="00F77876"/>
    <w:rsid w:val="00F80423"/>
    <w:rsid w:val="00F804BE"/>
    <w:rsid w:val="00F808E1"/>
    <w:rsid w:val="00F817CE"/>
    <w:rsid w:val="00F8456C"/>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6985"/>
    <w:rsid w:val="00F96B33"/>
    <w:rsid w:val="00F97838"/>
    <w:rsid w:val="00FA2BB3"/>
    <w:rsid w:val="00FA455B"/>
    <w:rsid w:val="00FA4725"/>
    <w:rsid w:val="00FA4989"/>
    <w:rsid w:val="00FA61FA"/>
    <w:rsid w:val="00FA7130"/>
    <w:rsid w:val="00FA7138"/>
    <w:rsid w:val="00FB028E"/>
    <w:rsid w:val="00FB117C"/>
    <w:rsid w:val="00FB2DF9"/>
    <w:rsid w:val="00FB38DD"/>
    <w:rsid w:val="00FB4C80"/>
    <w:rsid w:val="00FB6A6A"/>
    <w:rsid w:val="00FB7A7E"/>
    <w:rsid w:val="00FC0155"/>
    <w:rsid w:val="00FC1B12"/>
    <w:rsid w:val="00FC391E"/>
    <w:rsid w:val="00FC40C7"/>
    <w:rsid w:val="00FC4697"/>
    <w:rsid w:val="00FC5FD1"/>
    <w:rsid w:val="00FC69DE"/>
    <w:rsid w:val="00FC6BFA"/>
    <w:rsid w:val="00FC7429"/>
    <w:rsid w:val="00FD017B"/>
    <w:rsid w:val="00FD07F6"/>
    <w:rsid w:val="00FD0AB5"/>
    <w:rsid w:val="00FD17C1"/>
    <w:rsid w:val="00FD1BCA"/>
    <w:rsid w:val="00FD1EC8"/>
    <w:rsid w:val="00FD24A9"/>
    <w:rsid w:val="00FD2641"/>
    <w:rsid w:val="00FD283D"/>
    <w:rsid w:val="00FD47ED"/>
    <w:rsid w:val="00FD5E2A"/>
    <w:rsid w:val="00FD74DB"/>
    <w:rsid w:val="00FD7660"/>
    <w:rsid w:val="00FE0655"/>
    <w:rsid w:val="00FE2365"/>
    <w:rsid w:val="00FE35BF"/>
    <w:rsid w:val="00FE4C7B"/>
    <w:rsid w:val="00FE5A99"/>
    <w:rsid w:val="00FE5CC7"/>
    <w:rsid w:val="00FE7336"/>
    <w:rsid w:val="00FE787C"/>
    <w:rsid w:val="00FF2925"/>
    <w:rsid w:val="00FF2D70"/>
    <w:rsid w:val="00FF45A5"/>
    <w:rsid w:val="00FF4887"/>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3"/>
      </w:numPr>
      <w:autoSpaceDE w:val="0"/>
      <w:autoSpaceDN w:val="0"/>
      <w:adjustRightInd w:val="0"/>
      <w:spacing w:before="60" w:after="60"/>
      <w:jc w:val="both"/>
    </w:pPr>
    <w:rPr>
      <w:rFonts w:ascii="Arial" w:eastAsia="宋体" w:hAnsi="Arial" w:cs="Arial"/>
      <w:color w:val="0000FF"/>
      <w:kern w:val="2"/>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3.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6.xml><?xml version="1.0" encoding="utf-8"?>
<ds:datastoreItem xmlns:ds="http://schemas.openxmlformats.org/officeDocument/2006/customXml" ds:itemID="{0E9C4AAB-E947-44BE-9327-70248CC24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64</TotalTime>
  <Pages>3</Pages>
  <Words>1073</Words>
  <Characters>6121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25</cp:revision>
  <dcterms:created xsi:type="dcterms:W3CDTF">2018-11-01T11:33:00Z</dcterms:created>
  <dcterms:modified xsi:type="dcterms:W3CDTF">2018-11-02T01:50:00Z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